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1"/>
        <w:gridCol w:w="4674"/>
      </w:tblGrid>
      <w:tr w:rsidR="00F21175" w:rsidTr="00F21175">
        <w:trPr>
          <w:trHeight w:val="4208"/>
        </w:trPr>
        <w:tc>
          <w:tcPr>
            <w:tcW w:w="5241" w:type="dxa"/>
          </w:tcPr>
          <w:p w:rsidR="00F21175" w:rsidRDefault="00F6672E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72E">
              <w:pict>
                <v:group id="_x0000_s1027" style="position:absolute;margin-left:-5.6pt;margin-top:149.35pt;width:262.9pt;height:19.5pt;z-index:251658240" coordorigin="1420,4686" coordsize="3865,285" o:allowincell="f">
                  <v:line id="_x0000_s1028" style="position:absolute" from="1420,4686" to="1877,4687" o:allowincell="f" strokeweight="1pt">
                    <v:stroke startarrowwidth="narrow" startarrowlength="short" endarrowwidth="narrow" endarrowlength="short"/>
                  </v:line>
                  <v:line id="_x0000_s1029" style="position:absolute" from="1420,4686" to="1421,4971" o:allowincell="f" strokeweight="1pt">
                    <v:stroke startarrowwidth="narrow" startarrowlength="short" endarrowwidth="narrow" endarrowlength="short"/>
                  </v:line>
                  <v:line id="_x0000_s1030" style="position:absolute" from="4828,4686" to="5285,4687" o:allowincell="f" strokeweight="1pt">
                    <v:stroke startarrowwidth="narrow" startarrowlength="short" endarrowwidth="narrow" endarrowlength="short"/>
                  </v:line>
                  <v:line id="_x0000_s1031" style="position:absolute" from="5254,4686" to="5255,4971" o:allowincell="f" strokeweight="1pt">
                    <v:stroke startarrowwidth="narrow" startarrowlength="short" endarrowwidth="narrow" endarrowlength="short"/>
                  </v:line>
                </v:group>
              </w:pict>
            </w:r>
            <w:r w:rsidR="0044494B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1371987</wp:posOffset>
                  </wp:positionH>
                  <wp:positionV relativeFrom="paragraph">
                    <wp:posOffset>-184675</wp:posOffset>
                  </wp:positionV>
                  <wp:extent cx="495300" cy="600075"/>
                  <wp:effectExtent l="0" t="0" r="0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21175" w:rsidRDefault="00F21175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1175" w:rsidRPr="00F21175" w:rsidRDefault="00F21175" w:rsidP="004449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7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F21175" w:rsidRPr="00F21175" w:rsidRDefault="00F21175" w:rsidP="004449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75">
              <w:rPr>
                <w:rFonts w:ascii="Times New Roman" w:hAnsi="Times New Roman"/>
                <w:b/>
                <w:bCs/>
                <w:sz w:val="24"/>
                <w:szCs w:val="24"/>
              </w:rPr>
              <w:t>ПЕРЕВОЛОЦКОГО РАЙОНА                      ОРЕНБУРГСКОЙ ОБЛАСТИ</w:t>
            </w:r>
          </w:p>
          <w:p w:rsidR="0044494B" w:rsidRDefault="0044494B" w:rsidP="00444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494B" w:rsidRDefault="0044494B" w:rsidP="00444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94B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44494B" w:rsidRPr="0044494B" w:rsidRDefault="0044494B" w:rsidP="00444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1175" w:rsidRDefault="008B5A10" w:rsidP="0044494B">
            <w:pPr>
              <w:pStyle w:val="6"/>
              <w:spacing w:line="276" w:lineRule="auto"/>
              <w:rPr>
                <w:sz w:val="28"/>
                <w:szCs w:val="28"/>
                <w:lang w:val="ru-RU"/>
              </w:rPr>
            </w:pPr>
            <w:r w:rsidRPr="008B5A10">
              <w:rPr>
                <w:b w:val="0"/>
                <w:sz w:val="28"/>
                <w:szCs w:val="28"/>
                <w:u w:val="single"/>
                <w:lang w:val="ru-RU"/>
              </w:rPr>
              <w:t>18.10.2021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Pr="008B5A10">
              <w:rPr>
                <w:b w:val="0"/>
                <w:sz w:val="28"/>
                <w:szCs w:val="28"/>
                <w:u w:val="single"/>
                <w:lang w:val="ru-RU"/>
              </w:rPr>
              <w:t>834-п</w:t>
            </w:r>
          </w:p>
          <w:p w:rsidR="0044494B" w:rsidRDefault="0044494B" w:rsidP="0044494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B5" w:rsidRDefault="00F21175" w:rsidP="0044494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14D8D">
              <w:rPr>
                <w:rFonts w:ascii="Times New Roman" w:hAnsi="Times New Roman" w:cs="Times New Roman"/>
                <w:sz w:val="28"/>
                <w:szCs w:val="28"/>
              </w:rPr>
              <w:t xml:space="preserve">внесенных измененийв текстовую и графическую части  основной части проекта планировки и основной части проекта межевания </w:t>
            </w:r>
            <w:r w:rsidR="007B3B37">
              <w:rPr>
                <w:rFonts w:ascii="Times New Roman" w:hAnsi="Times New Roman" w:cs="Times New Roman"/>
                <w:sz w:val="28"/>
                <w:szCs w:val="28"/>
              </w:rPr>
              <w:t>в документацию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6418B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4438П «Напорный нефтепровод от ДНС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В-Капитоновского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УПН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Донецко-Сыртовского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4" w:type="dxa"/>
          </w:tcPr>
          <w:p w:rsidR="00F21175" w:rsidRDefault="00F2117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21175" w:rsidRDefault="00F2117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21175" w:rsidRDefault="00F2117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21175" w:rsidRDefault="00F2117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21175" w:rsidRDefault="00F21175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</w:p>
          <w:p w:rsidR="00F21175" w:rsidRDefault="00F2117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21175" w:rsidRDefault="00F2117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21175" w:rsidRDefault="00F2117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9931B5" w:rsidRDefault="009931B5" w:rsidP="00F2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4B" w:rsidRDefault="0044494B" w:rsidP="00993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1B5" w:rsidRDefault="009931B5" w:rsidP="00993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п. 13 Постановления Правительства РФ от 01.10.2020 №1591  «Об утверждении правил внесения изменений в документацию по планировке территории, указанную в части 18 статьи 45 Градостроительного кодекса Российской Федерации, отмены такой документации или ее отдельных частей, признания отдельных частей такой документации не подлежащими применению и о внесении изменений в Правила подготовки документации по планировке территории»:</w:t>
      </w:r>
    </w:p>
    <w:p w:rsidR="00F21175" w:rsidRDefault="009931B5" w:rsidP="00F2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117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D14D8D">
        <w:rPr>
          <w:rFonts w:ascii="Times New Roman" w:hAnsi="Times New Roman" w:cs="Times New Roman"/>
          <w:sz w:val="28"/>
          <w:szCs w:val="28"/>
        </w:rPr>
        <w:t xml:space="preserve"> внесенные изменения в </w:t>
      </w:r>
      <w:proofErr w:type="gramStart"/>
      <w:r w:rsidR="00D14D8D">
        <w:rPr>
          <w:rFonts w:ascii="Times New Roman" w:hAnsi="Times New Roman" w:cs="Times New Roman"/>
          <w:sz w:val="28"/>
          <w:szCs w:val="28"/>
        </w:rPr>
        <w:t>текстовую</w:t>
      </w:r>
      <w:proofErr w:type="gramEnd"/>
      <w:r w:rsidR="00D14D8D">
        <w:rPr>
          <w:rFonts w:ascii="Times New Roman" w:hAnsi="Times New Roman" w:cs="Times New Roman"/>
          <w:sz w:val="28"/>
          <w:szCs w:val="28"/>
        </w:rPr>
        <w:t xml:space="preserve"> и графическую части  основной части проекта планировки и основной части пр</w:t>
      </w:r>
      <w:r>
        <w:rPr>
          <w:rFonts w:ascii="Times New Roman" w:hAnsi="Times New Roman" w:cs="Times New Roman"/>
          <w:sz w:val="28"/>
          <w:szCs w:val="28"/>
        </w:rPr>
        <w:t>оекта межевания  в  документацию</w:t>
      </w:r>
      <w:r w:rsidR="00F21175">
        <w:rPr>
          <w:rFonts w:ascii="Times New Roman" w:hAnsi="Times New Roman" w:cs="Times New Roman"/>
          <w:sz w:val="28"/>
          <w:szCs w:val="28"/>
        </w:rPr>
        <w:t xml:space="preserve"> по планировке </w:t>
      </w:r>
      <w:r w:rsidR="00D14D8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21175">
        <w:rPr>
          <w:rFonts w:ascii="Times New Roman" w:hAnsi="Times New Roman" w:cs="Times New Roman"/>
          <w:sz w:val="28"/>
          <w:szCs w:val="28"/>
        </w:rPr>
        <w:t xml:space="preserve"> для </w:t>
      </w:r>
      <w:r w:rsidR="00E6418B"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 w:rsidR="00F21175">
        <w:rPr>
          <w:rFonts w:ascii="Times New Roman" w:hAnsi="Times New Roman" w:cs="Times New Roman"/>
          <w:sz w:val="28"/>
          <w:szCs w:val="28"/>
        </w:rPr>
        <w:t>строительства объекта АО «</w:t>
      </w:r>
      <w:proofErr w:type="spellStart"/>
      <w:r w:rsidR="00F2117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F21175">
        <w:rPr>
          <w:rFonts w:ascii="Times New Roman" w:hAnsi="Times New Roman" w:cs="Times New Roman"/>
          <w:sz w:val="28"/>
          <w:szCs w:val="28"/>
        </w:rPr>
        <w:t xml:space="preserve">» 4438П «Напорный нефтепровод от ДНС </w:t>
      </w:r>
      <w:proofErr w:type="spellStart"/>
      <w:r w:rsidR="00F21175">
        <w:rPr>
          <w:rFonts w:ascii="Times New Roman" w:hAnsi="Times New Roman" w:cs="Times New Roman"/>
          <w:sz w:val="28"/>
          <w:szCs w:val="28"/>
        </w:rPr>
        <w:t>В-Капитоновского</w:t>
      </w:r>
      <w:proofErr w:type="spellEnd"/>
      <w:r w:rsidR="00F21175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 w:rsidR="00F2117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21175">
        <w:rPr>
          <w:rFonts w:ascii="Times New Roman" w:hAnsi="Times New Roman" w:cs="Times New Roman"/>
          <w:sz w:val="28"/>
          <w:szCs w:val="28"/>
        </w:rPr>
        <w:t xml:space="preserve"> до УПН </w:t>
      </w:r>
      <w:proofErr w:type="spellStart"/>
      <w:r w:rsidR="00F21175">
        <w:rPr>
          <w:rFonts w:ascii="Times New Roman" w:hAnsi="Times New Roman" w:cs="Times New Roman"/>
          <w:sz w:val="28"/>
          <w:szCs w:val="28"/>
        </w:rPr>
        <w:t>Донецко-Сыртовского</w:t>
      </w:r>
      <w:proofErr w:type="spellEnd"/>
      <w:r w:rsidR="00F21175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 w:rsidR="00F2117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21175">
        <w:rPr>
          <w:rFonts w:ascii="Times New Roman" w:hAnsi="Times New Roman" w:cs="Times New Roman"/>
          <w:sz w:val="28"/>
          <w:szCs w:val="28"/>
        </w:rPr>
        <w:t>»</w:t>
      </w:r>
      <w:r w:rsidR="00F21175">
        <w:rPr>
          <w:rFonts w:ascii="Times New Roman" w:hAnsi="Times New Roman"/>
          <w:sz w:val="28"/>
          <w:szCs w:val="28"/>
        </w:rPr>
        <w:t>.</w:t>
      </w:r>
    </w:p>
    <w:p w:rsidR="0044494B" w:rsidRDefault="00F21175" w:rsidP="00F2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Отделу по архитектуре, капитальному строительству и инвестициям  обеспечить публикацию настоящего постановления в газете «Све</w:t>
      </w:r>
      <w:r w:rsidR="00E6418B">
        <w:rPr>
          <w:rFonts w:ascii="Times New Roman" w:hAnsi="Times New Roman" w:cs="Times New Roman"/>
          <w:sz w:val="28"/>
          <w:szCs w:val="28"/>
        </w:rPr>
        <w:t xml:space="preserve">тлый путь»  и размещение </w:t>
      </w:r>
      <w:r w:rsidR="00D14D8D">
        <w:rPr>
          <w:rFonts w:ascii="Times New Roman" w:hAnsi="Times New Roman" w:cs="Times New Roman"/>
          <w:sz w:val="28"/>
          <w:szCs w:val="28"/>
        </w:rPr>
        <w:t xml:space="preserve">внесенных изменений в текстовую и графическую части  основной части проекта планировки и основной части проекта межевания  в  </w:t>
      </w:r>
      <w:r w:rsidR="009931B5">
        <w:rPr>
          <w:rFonts w:ascii="Times New Roman" w:hAnsi="Times New Roman" w:cs="Times New Roman"/>
          <w:sz w:val="28"/>
          <w:szCs w:val="28"/>
        </w:rPr>
        <w:t>документацию</w:t>
      </w:r>
      <w:r w:rsidR="00E6418B">
        <w:rPr>
          <w:rFonts w:ascii="Times New Roman" w:hAnsi="Times New Roman" w:cs="Times New Roman"/>
          <w:sz w:val="28"/>
          <w:szCs w:val="28"/>
        </w:rPr>
        <w:t xml:space="preserve"> по планировке</w:t>
      </w:r>
      <w:r w:rsidR="009931B5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E6418B"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>
        <w:rPr>
          <w:rFonts w:ascii="Times New Roman" w:hAnsi="Times New Roman" w:cs="Times New Roman"/>
          <w:sz w:val="28"/>
          <w:szCs w:val="28"/>
        </w:rPr>
        <w:t>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4438П «Напорный нефтепровод от ДНС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В-Капитоновского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УПН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Донецко-Сыртовского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сайтах муниципальных </w:t>
      </w:r>
      <w:r w:rsidR="007B3B37">
        <w:rPr>
          <w:rFonts w:ascii="Times New Roman" w:hAnsi="Times New Roman" w:cs="Times New Roman"/>
          <w:sz w:val="28"/>
          <w:szCs w:val="28"/>
        </w:rPr>
        <w:t xml:space="preserve">образований  </w:t>
      </w:r>
      <w:proofErr w:type="spellStart"/>
      <w:r w:rsidR="007B3B37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="00D1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D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14D8D">
        <w:rPr>
          <w:rFonts w:ascii="Times New Roman" w:hAnsi="Times New Roman" w:cs="Times New Roman"/>
          <w:sz w:val="28"/>
          <w:szCs w:val="28"/>
        </w:rPr>
        <w:t>ельсоветы, Переволоцкий район</w:t>
      </w:r>
      <w:r w:rsidR="0044494B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44494B" w:rsidRDefault="0044494B" w:rsidP="00F2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4B" w:rsidRDefault="0044494B" w:rsidP="00F2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4B" w:rsidRDefault="0044494B" w:rsidP="00F2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4B" w:rsidRDefault="0044494B" w:rsidP="00F2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75" w:rsidRDefault="00F21175" w:rsidP="00444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возложить на  заместителя главы администрации района по оперативному управлению и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F21175" w:rsidRDefault="00F21175" w:rsidP="00F211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84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21175" w:rsidRDefault="00F21175" w:rsidP="00F211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1175" w:rsidRDefault="00F21175" w:rsidP="00F211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1175" w:rsidRDefault="00F21175" w:rsidP="00F2117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Н.И. Сорокин</w:t>
      </w:r>
    </w:p>
    <w:p w:rsidR="00F21175" w:rsidRDefault="00F21175" w:rsidP="00F2117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175" w:rsidRDefault="00F21175" w:rsidP="00F2117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175" w:rsidRDefault="00F21175" w:rsidP="00F2117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175" w:rsidRDefault="00F21175" w:rsidP="00F21175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</w:t>
      </w:r>
      <w:r w:rsidR="007B3B37">
        <w:rPr>
          <w:sz w:val="28"/>
          <w:szCs w:val="28"/>
        </w:rPr>
        <w:t xml:space="preserve">циям, 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сельсовет,  МО </w:t>
      </w:r>
      <w:proofErr w:type="spellStart"/>
      <w:r>
        <w:rPr>
          <w:sz w:val="28"/>
          <w:szCs w:val="28"/>
        </w:rPr>
        <w:t>Южноуральский</w:t>
      </w:r>
      <w:proofErr w:type="spellEnd"/>
      <w:r>
        <w:rPr>
          <w:sz w:val="28"/>
          <w:szCs w:val="28"/>
        </w:rPr>
        <w:t xml:space="preserve"> сель</w:t>
      </w:r>
      <w:r w:rsidR="007B3B37">
        <w:rPr>
          <w:sz w:val="28"/>
          <w:szCs w:val="28"/>
        </w:rPr>
        <w:t>совет,</w:t>
      </w:r>
      <w:r>
        <w:rPr>
          <w:sz w:val="28"/>
          <w:szCs w:val="28"/>
        </w:rPr>
        <w:t xml:space="preserve"> редакции газеты «Светлый путь»,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прокурору.</w:t>
      </w:r>
    </w:p>
    <w:p w:rsidR="00623CA2" w:rsidRDefault="00623CA2"/>
    <w:sectPr w:rsidR="00623CA2" w:rsidSect="0044494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1175"/>
    <w:rsid w:val="0024051A"/>
    <w:rsid w:val="0044494B"/>
    <w:rsid w:val="00513093"/>
    <w:rsid w:val="00623CA2"/>
    <w:rsid w:val="007B3B37"/>
    <w:rsid w:val="0084769A"/>
    <w:rsid w:val="008B5A10"/>
    <w:rsid w:val="009931B5"/>
    <w:rsid w:val="00B767BB"/>
    <w:rsid w:val="00D14D8D"/>
    <w:rsid w:val="00E6418B"/>
    <w:rsid w:val="00F1789B"/>
    <w:rsid w:val="00F21175"/>
    <w:rsid w:val="00F6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2117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21175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11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1175"/>
    <w:rPr>
      <w:sz w:val="16"/>
      <w:szCs w:val="16"/>
    </w:rPr>
  </w:style>
  <w:style w:type="paragraph" w:customStyle="1" w:styleId="6">
    <w:name w:val="заголовок 6"/>
    <w:basedOn w:val="a"/>
    <w:next w:val="a"/>
    <w:rsid w:val="00F21175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2021-10-15T05:04:00Z</cp:lastPrinted>
  <dcterms:created xsi:type="dcterms:W3CDTF">2021-10-14T04:37:00Z</dcterms:created>
  <dcterms:modified xsi:type="dcterms:W3CDTF">2021-11-08T08:05:00Z</dcterms:modified>
</cp:coreProperties>
</file>