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F" w:rsidRPr="004D096F" w:rsidRDefault="004D096F" w:rsidP="004D096F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-107315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96F" w:rsidRPr="004D096F" w:rsidRDefault="004D096F" w:rsidP="004D096F">
      <w:pPr>
        <w:pStyle w:val="2"/>
        <w:spacing w:line="240" w:lineRule="auto"/>
        <w:jc w:val="both"/>
        <w:rPr>
          <w:sz w:val="28"/>
          <w:szCs w:val="28"/>
        </w:rPr>
      </w:pP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4D096F" w:rsidRPr="004D096F" w:rsidTr="00ED22C8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4D096F" w:rsidRPr="004D096F" w:rsidRDefault="004D096F" w:rsidP="00ED22C8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096F" w:rsidRPr="004D096F" w:rsidRDefault="004D096F" w:rsidP="00ED22C8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4D096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4D096F" w:rsidRPr="004D096F" w:rsidRDefault="004D096F" w:rsidP="00ED22C8">
            <w:pPr>
              <w:tabs>
                <w:tab w:val="left" w:pos="6005"/>
              </w:tabs>
              <w:jc w:val="center"/>
              <w:rPr>
                <w:rFonts w:ascii="Times New Roman" w:hAnsi="Times New Roman" w:cs="Times New Roman"/>
              </w:rPr>
            </w:pPr>
            <w:r w:rsidRPr="004D096F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4D096F" w:rsidRPr="004D096F" w:rsidRDefault="004D096F" w:rsidP="00ED22C8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4D096F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4D096F" w:rsidRPr="004D096F" w:rsidRDefault="004D096F" w:rsidP="00ED22C8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4D096F">
              <w:rPr>
                <w:sz w:val="24"/>
                <w:szCs w:val="24"/>
              </w:rPr>
              <w:t>ПОСТАНОВЛЕНИЕ</w:t>
            </w:r>
          </w:p>
          <w:p w:rsidR="004D096F" w:rsidRPr="004D096F" w:rsidRDefault="004D096F" w:rsidP="00ED22C8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4D096F" w:rsidRPr="004D096F" w:rsidRDefault="004D096F" w:rsidP="00ED22C8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4D096F">
              <w:rPr>
                <w:rFonts w:ascii="Times New Roman" w:hAnsi="Times New Roman" w:cs="Times New Roman"/>
              </w:rPr>
              <w:t xml:space="preserve">            </w:t>
            </w:r>
            <w:r w:rsidRPr="004D096F">
              <w:rPr>
                <w:rFonts w:ascii="Times New Roman" w:hAnsi="Times New Roman" w:cs="Times New Roman"/>
                <w:u w:val="single"/>
              </w:rPr>
              <w:t>17.06.2020</w:t>
            </w:r>
            <w:r w:rsidRPr="004D096F">
              <w:rPr>
                <w:rFonts w:ascii="Times New Roman" w:hAnsi="Times New Roman" w:cs="Times New Roman"/>
              </w:rPr>
              <w:t xml:space="preserve">_ №  </w:t>
            </w:r>
            <w:r w:rsidRPr="004D096F">
              <w:rPr>
                <w:rFonts w:ascii="Times New Roman" w:hAnsi="Times New Roman" w:cs="Times New Roman"/>
                <w:u w:val="single"/>
              </w:rPr>
              <w:t>710-п</w:t>
            </w:r>
          </w:p>
          <w:p w:rsidR="004D096F" w:rsidRPr="004D096F" w:rsidRDefault="004D096F" w:rsidP="00ED22C8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096F">
              <w:rPr>
                <w:rFonts w:ascii="Times New Roman" w:hAnsi="Times New Roman" w:cs="Times New Roman"/>
                <w:noProof/>
              </w:rPr>
              <w:pict>
                <v:group id="_x0000_s1026" style="position:absolute;margin-left:-4.95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4D096F" w:rsidRPr="004D096F" w:rsidRDefault="004D096F" w:rsidP="00ED22C8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6F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      </w:r>
            <w:proofErr w:type="spellStart"/>
            <w:r w:rsidRPr="004D096F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4D096F">
              <w:rPr>
                <w:rFonts w:ascii="Times New Roman" w:hAnsi="Times New Roman" w:cs="Times New Roman"/>
                <w:sz w:val="28"/>
                <w:szCs w:val="28"/>
              </w:rPr>
              <w:t xml:space="preserve">»: 5660П «Сбор нефти и газа со скважин №№ 812, 813, 814, 815, 816, 817, 820, 821, 822, 823, 824, 825, 826 </w:t>
            </w:r>
            <w:proofErr w:type="spellStart"/>
            <w:r w:rsidRPr="004D096F">
              <w:rPr>
                <w:rFonts w:ascii="Times New Roman" w:hAnsi="Times New Roman" w:cs="Times New Roman"/>
                <w:sz w:val="28"/>
                <w:szCs w:val="28"/>
              </w:rPr>
              <w:t>Мамалаевского</w:t>
            </w:r>
            <w:proofErr w:type="spellEnd"/>
            <w:r w:rsidRPr="004D096F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 </w:t>
            </w:r>
          </w:p>
          <w:p w:rsidR="004D096F" w:rsidRPr="004D096F" w:rsidRDefault="004D096F" w:rsidP="00ED22C8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4D096F" w:rsidRPr="004D096F" w:rsidRDefault="004D096F" w:rsidP="00ED22C8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</w:rPr>
            </w:pPr>
          </w:p>
        </w:tc>
      </w:tr>
    </w:tbl>
    <w:p w:rsidR="004D096F" w:rsidRPr="004D096F" w:rsidRDefault="004D096F" w:rsidP="004D096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Переволоцкий район Оренбургской области  и на основании заявления  ведущего инженер</w:t>
      </w:r>
      <w:proofErr w:type="gramStart"/>
      <w:r w:rsidRPr="004D096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D096F">
        <w:rPr>
          <w:rFonts w:ascii="Times New Roman" w:hAnsi="Times New Roman" w:cs="Times New Roman"/>
          <w:sz w:val="28"/>
          <w:szCs w:val="28"/>
        </w:rPr>
        <w:t xml:space="preserve"> ООО «Самарский научно-исследовательский и проектный институт нефтедобычи» И.В.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Хаджимуратовой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 от 05.06.2020 № б/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>:</w:t>
      </w:r>
    </w:p>
    <w:p w:rsidR="004D096F" w:rsidRPr="004D096F" w:rsidRDefault="004D096F" w:rsidP="004D096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4D096F">
        <w:rPr>
          <w:rFonts w:ascii="Times New Roman" w:hAnsi="Times New Roman" w:cs="Times New Roman"/>
          <w:sz w:val="28"/>
          <w:szCs w:val="28"/>
        </w:rPr>
        <w:t>Разрешить разработать ООО «Самарский научно-исследовательский и проектный институт нефтедобычи»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»:  5660П «Сбор нефти и газа со скважин №№ 812, 813, 814, 815, 816, 817, 820, 821, 822, 823, 824, 825, 826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месторождения»,  расположенному на территории муниципального образования 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области, за счет средств</w:t>
      </w:r>
      <w:proofErr w:type="gramEnd"/>
      <w:r w:rsidRPr="004D096F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4D096F" w:rsidRPr="004D096F" w:rsidRDefault="004D096F" w:rsidP="004D096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4D096F">
        <w:rPr>
          <w:rFonts w:ascii="Times New Roman" w:hAnsi="Times New Roman" w:cs="Times New Roman"/>
          <w:sz w:val="28"/>
          <w:szCs w:val="28"/>
        </w:rPr>
        <w:t>Объект в составе этапа  строительства АО «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»: 5660П «Сбор нефти и газа со скважин №№ 812, 813, 814, 815, 816, 817, 820, 821, 822, 823, 824, 825, 826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расположенному на территории муниципального образования 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4D096F">
        <w:rPr>
          <w:rFonts w:ascii="Times New Roman" w:hAnsi="Times New Roman" w:cs="Times New Roman"/>
          <w:sz w:val="28"/>
          <w:szCs w:val="28"/>
        </w:rPr>
        <w:lastRenderedPageBreak/>
        <w:t>Переволоцкого района Оренбургской области, располагается в  кадастровых  кварталах  56:23:0208001, 56:23:0908001, 56:23:1012002, 56:23:1012001, 56:23:1012003.</w:t>
      </w:r>
      <w:proofErr w:type="gramEnd"/>
    </w:p>
    <w:p w:rsidR="004D096F" w:rsidRPr="004D096F" w:rsidRDefault="004D096F" w:rsidP="004D096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D096F">
        <w:rPr>
          <w:rFonts w:ascii="Times New Roman" w:hAnsi="Times New Roman" w:cs="Times New Roman"/>
          <w:sz w:val="28"/>
          <w:szCs w:val="28"/>
        </w:rPr>
        <w:t>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»:  5660П  «Сбор нефти и газа со скважин №№ 812, 813, 814, 815, 816, 817, 820, 821, 822, 823, 824, 825, 826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месторождения»,  расположенному на территории муниципального образования 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области, осуществляется в соответствии с постановлением</w:t>
      </w:r>
      <w:proofErr w:type="gramEnd"/>
      <w:r w:rsidRPr="004D096F">
        <w:rPr>
          <w:rFonts w:ascii="Times New Roman" w:hAnsi="Times New Roman" w:cs="Times New Roman"/>
          <w:sz w:val="28"/>
          <w:szCs w:val="28"/>
        </w:rPr>
        <w:t xml:space="preserve"> Правительства РФ от 12.05.2017  № 564 «Об утверждении положения о составе и содержании проектов планировки линейных объектов». </w:t>
      </w:r>
    </w:p>
    <w:p w:rsidR="004D096F" w:rsidRPr="004D096F" w:rsidRDefault="004D096F" w:rsidP="004D096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4D096F" w:rsidRPr="004D096F" w:rsidRDefault="004D096F" w:rsidP="004D096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 xml:space="preserve"> -начало - </w:t>
      </w:r>
      <w:proofErr w:type="gramStart"/>
      <w:r w:rsidRPr="004D096F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4D096F">
        <w:rPr>
          <w:rFonts w:ascii="Times New Roman" w:hAnsi="Times New Roman" w:cs="Times New Roman"/>
          <w:sz w:val="28"/>
          <w:szCs w:val="28"/>
        </w:rPr>
        <w:t xml:space="preserve">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»: 5660П «Сбор нефти и газа со скважин №№ 812, 813, 814, 815, 816, 817, 820, 821, 822, 823, 824, 825, 826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месторождения»,</w:t>
      </w:r>
    </w:p>
    <w:p w:rsidR="004D096F" w:rsidRPr="004D096F" w:rsidRDefault="004D096F" w:rsidP="004D096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4D096F" w:rsidRPr="004D096F" w:rsidRDefault="004D096F" w:rsidP="004D096F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4D0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96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D096F" w:rsidRPr="004D096F" w:rsidRDefault="004D096F" w:rsidP="004D096F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Переволоцкого района,  </w:t>
      </w:r>
      <w:proofErr w:type="spellStart"/>
      <w:r w:rsidRPr="004D096F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4D096F">
        <w:rPr>
          <w:rFonts w:ascii="Times New Roman" w:hAnsi="Times New Roman" w:cs="Times New Roman"/>
          <w:sz w:val="28"/>
          <w:szCs w:val="28"/>
        </w:rPr>
        <w:t xml:space="preserve"> сельсовета  Переволоцкого района Оренбургской области.</w:t>
      </w:r>
    </w:p>
    <w:p w:rsidR="004D096F" w:rsidRPr="004D096F" w:rsidRDefault="004D096F" w:rsidP="004D096F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96F" w:rsidRPr="004D096F" w:rsidRDefault="004D096F" w:rsidP="004D096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96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</w:p>
    <w:p w:rsidR="004D096F" w:rsidRDefault="004D096F" w:rsidP="004D096F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D096F" w:rsidRDefault="004D096F" w:rsidP="004D096F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96F" w:rsidRDefault="004D096F" w:rsidP="004D096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нефтедобычи»,</w:t>
      </w:r>
      <w:r>
        <w:t xml:space="preserve"> 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4D096F" w:rsidRDefault="004D096F" w:rsidP="004D096F">
      <w:pPr>
        <w:pStyle w:val="2"/>
        <w:spacing w:line="240" w:lineRule="auto"/>
        <w:jc w:val="both"/>
        <w:rPr>
          <w:sz w:val="28"/>
          <w:szCs w:val="28"/>
        </w:rPr>
      </w:pPr>
    </w:p>
    <w:p w:rsidR="00BD3A7F" w:rsidRDefault="00BD3A7F"/>
    <w:sectPr w:rsidR="00BD3A7F" w:rsidSect="00644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96F"/>
    <w:rsid w:val="004D096F"/>
    <w:rsid w:val="00BD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D096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096F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4D09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D09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3017</Words>
  <Characters>17200</Characters>
  <Application>Microsoft Office Word</Application>
  <DocSecurity>0</DocSecurity>
  <Lines>143</Lines>
  <Paragraphs>40</Paragraphs>
  <ScaleCrop>false</ScaleCrop>
  <Company>Work</Company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2020-06-17T06:12:00Z</dcterms:created>
  <dcterms:modified xsi:type="dcterms:W3CDTF">2020-06-17T06:13:00Z</dcterms:modified>
</cp:coreProperties>
</file>