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42" w:rsidRDefault="00447B42" w:rsidP="00447B42">
      <w:bookmarkStart w:id="0" w:name="_GoBack"/>
      <w:bookmarkEnd w:id="0"/>
    </w:p>
    <w:p w:rsidR="00447B42" w:rsidRDefault="00447B42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СОВЕТ ДЕПУТАТОВ</w:t>
      </w:r>
    </w:p>
    <w:p w:rsidR="00447B42" w:rsidRDefault="00447B42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47B42" w:rsidRDefault="00105EF0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МАМАЛАЕВСКИЙ</w:t>
      </w:r>
      <w:r w:rsidR="00447B42">
        <w:rPr>
          <w:b/>
          <w:sz w:val="28"/>
          <w:szCs w:val="28"/>
        </w:rPr>
        <w:t xml:space="preserve"> СЕЛЬСОВЕТ</w:t>
      </w:r>
    </w:p>
    <w:p w:rsidR="00447B42" w:rsidRDefault="00447B42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ПЕРЕВОЛОЦКОГО РАЙОНА</w:t>
      </w:r>
    </w:p>
    <w:p w:rsidR="00447B42" w:rsidRDefault="00447B42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ОРЕНБУРГСКОЙ ОБЛАСТИ</w:t>
      </w:r>
    </w:p>
    <w:p w:rsidR="00447B42" w:rsidRDefault="00105EF0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Третьего</w:t>
      </w:r>
      <w:r w:rsidR="00447B42">
        <w:rPr>
          <w:b/>
          <w:sz w:val="28"/>
          <w:szCs w:val="28"/>
        </w:rPr>
        <w:t xml:space="preserve"> созыва</w:t>
      </w:r>
    </w:p>
    <w:p w:rsidR="00447B42" w:rsidRDefault="00447B42" w:rsidP="00447B42">
      <w:pPr>
        <w:rPr>
          <w:sz w:val="28"/>
          <w:szCs w:val="28"/>
        </w:rPr>
      </w:pPr>
    </w:p>
    <w:p w:rsidR="00447B42" w:rsidRDefault="00447B42" w:rsidP="00447B42">
      <w:pPr>
        <w:rPr>
          <w:sz w:val="28"/>
          <w:szCs w:val="28"/>
        </w:rPr>
      </w:pPr>
    </w:p>
    <w:p w:rsidR="00447B42" w:rsidRDefault="00447B42" w:rsidP="0044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РЕШЕНИЕ </w:t>
      </w:r>
    </w:p>
    <w:p w:rsidR="00447B42" w:rsidRDefault="00447B42" w:rsidP="00447B42">
      <w:pPr>
        <w:rPr>
          <w:sz w:val="28"/>
          <w:szCs w:val="28"/>
        </w:rPr>
      </w:pPr>
    </w:p>
    <w:p w:rsidR="00447B42" w:rsidRPr="002230A8" w:rsidRDefault="00447B42" w:rsidP="00447B42">
      <w:pPr>
        <w:rPr>
          <w:sz w:val="28"/>
          <w:szCs w:val="28"/>
        </w:rPr>
      </w:pPr>
      <w:r w:rsidRPr="002230A8">
        <w:rPr>
          <w:sz w:val="28"/>
          <w:szCs w:val="28"/>
        </w:rPr>
        <w:t xml:space="preserve">    от «</w:t>
      </w:r>
      <w:r w:rsidR="00105EF0">
        <w:rPr>
          <w:sz w:val="28"/>
          <w:szCs w:val="28"/>
        </w:rPr>
        <w:t>07</w:t>
      </w:r>
      <w:r w:rsidRPr="002230A8">
        <w:rPr>
          <w:sz w:val="28"/>
          <w:szCs w:val="28"/>
        </w:rPr>
        <w:t>»</w:t>
      </w:r>
      <w:r w:rsidR="00DB1ED4">
        <w:rPr>
          <w:sz w:val="28"/>
          <w:szCs w:val="28"/>
        </w:rPr>
        <w:t xml:space="preserve"> февраля 2017</w:t>
      </w:r>
      <w:r w:rsidRPr="002230A8">
        <w:rPr>
          <w:sz w:val="28"/>
          <w:szCs w:val="28"/>
        </w:rPr>
        <w:t xml:space="preserve">года   </w:t>
      </w:r>
      <w:r w:rsidRPr="00105EF0">
        <w:rPr>
          <w:sz w:val="28"/>
          <w:szCs w:val="28"/>
        </w:rPr>
        <w:t xml:space="preserve">№ </w:t>
      </w:r>
      <w:r w:rsidR="00105EF0">
        <w:rPr>
          <w:sz w:val="28"/>
          <w:szCs w:val="28"/>
        </w:rPr>
        <w:t>52</w:t>
      </w:r>
    </w:p>
    <w:p w:rsidR="00AF2F04" w:rsidRPr="00AF2F04" w:rsidRDefault="00AF2F04" w:rsidP="00AF2F04">
      <w:pPr>
        <w:ind w:firstLine="100"/>
        <w:rPr>
          <w:sz w:val="28"/>
          <w:szCs w:val="28"/>
        </w:rPr>
      </w:pPr>
    </w:p>
    <w:p w:rsidR="00AF2F04" w:rsidRPr="00AF2F04" w:rsidRDefault="00AF2F04" w:rsidP="00AF2F04">
      <w:pPr>
        <w:ind w:firstLine="100"/>
        <w:rPr>
          <w:sz w:val="28"/>
          <w:szCs w:val="28"/>
        </w:rPr>
      </w:pPr>
    </w:p>
    <w:p w:rsidR="00AF2F04" w:rsidRPr="00AF2F04" w:rsidRDefault="00AF2F04" w:rsidP="00AF2F04">
      <w:pPr>
        <w:ind w:firstLine="100"/>
        <w:rPr>
          <w:sz w:val="28"/>
          <w:szCs w:val="28"/>
        </w:rPr>
      </w:pPr>
      <w:r w:rsidRPr="00AF2F04">
        <w:rPr>
          <w:sz w:val="28"/>
          <w:szCs w:val="28"/>
        </w:rPr>
        <w:t>Об утверждении Правил присвоения,</w:t>
      </w:r>
    </w:p>
    <w:p w:rsidR="00AF2F04" w:rsidRPr="00AF2F04" w:rsidRDefault="00AF2F04" w:rsidP="00AF2F04">
      <w:pPr>
        <w:ind w:firstLine="100"/>
        <w:rPr>
          <w:sz w:val="28"/>
          <w:szCs w:val="28"/>
        </w:rPr>
      </w:pPr>
      <w:r w:rsidRPr="00AF2F04">
        <w:rPr>
          <w:sz w:val="28"/>
          <w:szCs w:val="28"/>
        </w:rPr>
        <w:t>изменения и аннулирования адресов на</w:t>
      </w:r>
    </w:p>
    <w:p w:rsidR="00AF2F04" w:rsidRPr="00AF2F04" w:rsidRDefault="00AF2F04" w:rsidP="00AF2F04">
      <w:pPr>
        <w:ind w:firstLine="100"/>
        <w:rPr>
          <w:sz w:val="28"/>
          <w:szCs w:val="28"/>
        </w:rPr>
      </w:pPr>
      <w:r w:rsidRPr="00AF2F04">
        <w:rPr>
          <w:sz w:val="28"/>
          <w:szCs w:val="28"/>
        </w:rPr>
        <w:t>территории</w:t>
      </w:r>
      <w:r w:rsidR="006C48CD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 xml:space="preserve"> муниципального образования</w:t>
      </w:r>
    </w:p>
    <w:p w:rsidR="00AF2F04" w:rsidRDefault="00105EF0" w:rsidP="00AF2F04">
      <w:pPr>
        <w:ind w:firstLine="100"/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6C48CD">
        <w:rPr>
          <w:sz w:val="28"/>
          <w:szCs w:val="28"/>
        </w:rPr>
        <w:t xml:space="preserve"> сельсовет Переволоцкого района </w:t>
      </w:r>
    </w:p>
    <w:p w:rsidR="006C48CD" w:rsidRPr="00AF2F04" w:rsidRDefault="006C48CD" w:rsidP="00AF2F04">
      <w:pPr>
        <w:ind w:firstLine="10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6C48CD" w:rsidP="006C48CD">
      <w:pPr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2F04" w:rsidRPr="00AF2F04">
        <w:rPr>
          <w:sz w:val="28"/>
          <w:szCs w:val="28"/>
        </w:rPr>
        <w:t>В соответствии с Федеральным законом «О федеральной информационной</w:t>
      </w:r>
    </w:p>
    <w:p w:rsidR="00AF2F04" w:rsidRPr="00AF2F04" w:rsidRDefault="00AF2F04" w:rsidP="006C48CD">
      <w:pPr>
        <w:jc w:val="both"/>
        <w:rPr>
          <w:sz w:val="28"/>
          <w:szCs w:val="28"/>
        </w:rPr>
      </w:pPr>
      <w:r w:rsidRPr="00AF2F04">
        <w:rPr>
          <w:sz w:val="28"/>
          <w:szCs w:val="28"/>
        </w:rPr>
        <w:t>адресной системе и о внесении изменений в Федеральный закон «Об общих</w:t>
      </w:r>
      <w:r w:rsidR="006C48CD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6C48CD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постановлением Правительства Российской Федерации от 19.11.2014 № 1221 «Об</w:t>
      </w:r>
      <w:r w:rsidR="006C48CD">
        <w:rPr>
          <w:sz w:val="28"/>
          <w:szCs w:val="28"/>
        </w:rPr>
        <w:t xml:space="preserve">  </w:t>
      </w:r>
      <w:r w:rsidRPr="00AF2F04">
        <w:rPr>
          <w:sz w:val="28"/>
          <w:szCs w:val="28"/>
        </w:rPr>
        <w:t>утверждении правил присвоения, изменения и аннулирования адресов», Уставом</w:t>
      </w:r>
      <w:r w:rsidR="006C48CD">
        <w:rPr>
          <w:sz w:val="28"/>
          <w:szCs w:val="28"/>
        </w:rPr>
        <w:t xml:space="preserve"> муницип</w:t>
      </w:r>
      <w:r w:rsidR="00105EF0">
        <w:rPr>
          <w:sz w:val="28"/>
          <w:szCs w:val="28"/>
        </w:rPr>
        <w:t>ального образования Мамалаевский</w:t>
      </w:r>
      <w:r w:rsidR="006C48CD">
        <w:rPr>
          <w:sz w:val="28"/>
          <w:szCs w:val="28"/>
        </w:rPr>
        <w:t xml:space="preserve"> сельсовет Переволоцкого района Оренбургской области, </w:t>
      </w:r>
      <w:r w:rsidRPr="00AF2F04">
        <w:rPr>
          <w:sz w:val="28"/>
          <w:szCs w:val="28"/>
        </w:rPr>
        <w:t xml:space="preserve"> Совет депутатов</w:t>
      </w:r>
      <w:r w:rsidR="00ED7DE5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ab/>
        <w:t>РЕШИЛ: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1.</w:t>
      </w:r>
      <w:r w:rsidRPr="00AF2F04">
        <w:rPr>
          <w:sz w:val="28"/>
          <w:szCs w:val="28"/>
        </w:rPr>
        <w:tab/>
        <w:t>Утвердить прилагаемые Правила присвоения, изменения и аннулирования</w:t>
      </w:r>
      <w:r w:rsidR="006C48CD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адресов на территории</w:t>
      </w:r>
      <w:r w:rsidR="006C48CD">
        <w:rPr>
          <w:sz w:val="28"/>
          <w:szCs w:val="28"/>
        </w:rPr>
        <w:t xml:space="preserve"> муницип</w:t>
      </w:r>
      <w:r w:rsidR="00105EF0">
        <w:rPr>
          <w:sz w:val="28"/>
          <w:szCs w:val="28"/>
        </w:rPr>
        <w:t xml:space="preserve">ального образования Мамалаевский </w:t>
      </w:r>
      <w:r w:rsidR="006C48CD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AF2F04" w:rsidRPr="00AF2F04" w:rsidRDefault="000545A1" w:rsidP="006C48CD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2F04" w:rsidRPr="00AF2F04">
        <w:rPr>
          <w:sz w:val="28"/>
          <w:szCs w:val="28"/>
        </w:rPr>
        <w:tab/>
      </w:r>
      <w:r>
        <w:rPr>
          <w:sz w:val="28"/>
          <w:szCs w:val="28"/>
        </w:rPr>
        <w:t>Решение вступает в силу после его обнародования, в установленном порядке.</w:t>
      </w:r>
    </w:p>
    <w:p w:rsidR="00AF2F04" w:rsidRPr="00AF2F04" w:rsidRDefault="000545A1" w:rsidP="006C48CD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2F04" w:rsidRPr="00AF2F04">
        <w:rPr>
          <w:sz w:val="28"/>
          <w:szCs w:val="28"/>
        </w:rPr>
        <w:tab/>
        <w:t>Контроль за исполнением настоящего решения оставляю за собой.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Г</w:t>
      </w:r>
      <w:r w:rsidR="000545A1">
        <w:rPr>
          <w:sz w:val="28"/>
          <w:szCs w:val="28"/>
        </w:rPr>
        <w:t>лава муниципального образования</w:t>
      </w:r>
    </w:p>
    <w:p w:rsidR="000545A1" w:rsidRPr="00AF2F04" w:rsidRDefault="00105EF0" w:rsidP="006C48CD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0545A1">
        <w:rPr>
          <w:sz w:val="28"/>
          <w:szCs w:val="28"/>
        </w:rPr>
        <w:t xml:space="preserve"> сельсовет </w:t>
      </w:r>
      <w:r w:rsidR="000545A1">
        <w:rPr>
          <w:sz w:val="28"/>
          <w:szCs w:val="28"/>
        </w:rPr>
        <w:tab/>
      </w:r>
      <w:r w:rsidR="000545A1">
        <w:rPr>
          <w:sz w:val="28"/>
          <w:szCs w:val="28"/>
        </w:rPr>
        <w:tab/>
      </w:r>
      <w:r w:rsidR="000545A1">
        <w:rPr>
          <w:sz w:val="28"/>
          <w:szCs w:val="28"/>
        </w:rPr>
        <w:tab/>
      </w:r>
      <w:r w:rsidR="000545A1">
        <w:rPr>
          <w:sz w:val="28"/>
          <w:szCs w:val="28"/>
        </w:rPr>
        <w:tab/>
      </w:r>
      <w:r w:rsidR="000545A1">
        <w:rPr>
          <w:sz w:val="28"/>
          <w:szCs w:val="28"/>
        </w:rPr>
        <w:tab/>
      </w:r>
      <w:r w:rsidR="00447B42">
        <w:rPr>
          <w:sz w:val="28"/>
          <w:szCs w:val="28"/>
        </w:rPr>
        <w:t xml:space="preserve"> </w:t>
      </w:r>
      <w:r w:rsidR="000545A1">
        <w:rPr>
          <w:sz w:val="28"/>
          <w:szCs w:val="28"/>
        </w:rPr>
        <w:tab/>
      </w:r>
      <w:r w:rsidR="00447B42">
        <w:rPr>
          <w:sz w:val="28"/>
          <w:szCs w:val="28"/>
        </w:rPr>
        <w:t xml:space="preserve">    </w:t>
      </w:r>
      <w:r>
        <w:rPr>
          <w:sz w:val="28"/>
          <w:szCs w:val="28"/>
        </w:rPr>
        <w:t>В.В.Акашев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0545A1" w:rsidRDefault="00AF2F04" w:rsidP="000545A1">
      <w:pPr>
        <w:ind w:firstLine="499"/>
        <w:jc w:val="right"/>
      </w:pPr>
      <w:r w:rsidRPr="000545A1">
        <w:lastRenderedPageBreak/>
        <w:t>Утверждены Решением Совета депутатов</w:t>
      </w:r>
    </w:p>
    <w:p w:rsidR="000545A1" w:rsidRDefault="000545A1" w:rsidP="000545A1">
      <w:pPr>
        <w:ind w:firstLine="499"/>
        <w:jc w:val="right"/>
      </w:pPr>
      <w:r>
        <w:t>м</w:t>
      </w:r>
      <w:r w:rsidRPr="000545A1">
        <w:t>уницип</w:t>
      </w:r>
      <w:r w:rsidR="00ED7DE5">
        <w:t>ального образования Мамалаевский</w:t>
      </w:r>
      <w:r w:rsidRPr="000545A1">
        <w:t xml:space="preserve"> </w:t>
      </w:r>
    </w:p>
    <w:p w:rsidR="000545A1" w:rsidRDefault="000545A1" w:rsidP="000545A1">
      <w:pPr>
        <w:ind w:firstLine="499"/>
        <w:jc w:val="right"/>
      </w:pPr>
      <w:r w:rsidRPr="000545A1">
        <w:t xml:space="preserve">сельсовет Переволоцкого района </w:t>
      </w:r>
    </w:p>
    <w:p w:rsidR="000545A1" w:rsidRPr="000545A1" w:rsidRDefault="000545A1" w:rsidP="000545A1">
      <w:pPr>
        <w:ind w:firstLine="499"/>
        <w:jc w:val="right"/>
      </w:pPr>
      <w:r w:rsidRPr="000545A1">
        <w:t xml:space="preserve">Оренбургской области </w:t>
      </w:r>
    </w:p>
    <w:p w:rsidR="00AF2F04" w:rsidRPr="00AF2F04" w:rsidRDefault="000545A1" w:rsidP="000545A1">
      <w:pPr>
        <w:ind w:firstLine="499"/>
        <w:jc w:val="right"/>
        <w:rPr>
          <w:sz w:val="28"/>
          <w:szCs w:val="28"/>
        </w:rPr>
      </w:pPr>
      <w:r w:rsidRPr="000545A1">
        <w:t>От</w:t>
      </w:r>
      <w:r w:rsidR="00ED7DE5">
        <w:t xml:space="preserve"> 07.02.2017</w:t>
      </w:r>
      <w:r w:rsidR="00193109">
        <w:t xml:space="preserve">г. </w:t>
      </w:r>
      <w:r w:rsidRPr="000545A1">
        <w:t xml:space="preserve">   №</w:t>
      </w:r>
      <w:r w:rsidR="00ED7DE5">
        <w:t>52</w:t>
      </w:r>
    </w:p>
    <w:p w:rsidR="00AF2F04" w:rsidRPr="00AF2F04" w:rsidRDefault="00AF2F04" w:rsidP="000545A1">
      <w:pPr>
        <w:ind w:firstLine="499"/>
        <w:jc w:val="right"/>
        <w:rPr>
          <w:sz w:val="28"/>
          <w:szCs w:val="28"/>
        </w:rPr>
      </w:pPr>
    </w:p>
    <w:p w:rsidR="00AF2F04" w:rsidRPr="00AF2F04" w:rsidRDefault="00AF2F04" w:rsidP="000545A1">
      <w:pPr>
        <w:ind w:firstLine="499"/>
        <w:jc w:val="right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  <w:r w:rsidRPr="00AF2F04">
        <w:rPr>
          <w:sz w:val="28"/>
          <w:szCs w:val="28"/>
        </w:rPr>
        <w:t>ПРАВИЛА</w:t>
      </w: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  <w:r w:rsidRPr="00AF2F04">
        <w:rPr>
          <w:sz w:val="28"/>
          <w:szCs w:val="28"/>
        </w:rPr>
        <w:t>присвоения, изменения и аннулирования адресов</w:t>
      </w: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  <w:r w:rsidRPr="00AF2F04">
        <w:rPr>
          <w:sz w:val="28"/>
          <w:szCs w:val="28"/>
        </w:rPr>
        <w:t>I. Общие положения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1.</w:t>
      </w:r>
      <w:r w:rsidRPr="00AF2F04">
        <w:rPr>
          <w:sz w:val="28"/>
          <w:szCs w:val="28"/>
        </w:rPr>
        <w:tab/>
        <w:t>Настоящие Правила разработаны в соответствии с Федеральным законом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«О федеральной информационной адресной системе и о внесении изменений в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Федеральный закон «Об общих принципах организации местного самоуправления в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Российской Федерации», постановлением Правительства Российской Федерации от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19.11.2014 № 1221 «Об утверждении правил присвоения, изменения и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аннулирования адресов» и устанавливают порядок присвоения, изменения и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аннулирования адресов на территории</w:t>
      </w:r>
      <w:r w:rsidRPr="00AF2F04">
        <w:rPr>
          <w:sz w:val="28"/>
          <w:szCs w:val="28"/>
        </w:rPr>
        <w:tab/>
      </w:r>
      <w:r w:rsidR="000545A1">
        <w:rPr>
          <w:sz w:val="28"/>
          <w:szCs w:val="28"/>
        </w:rPr>
        <w:t>муницип</w:t>
      </w:r>
      <w:r w:rsidR="00ED7DE5">
        <w:rPr>
          <w:sz w:val="28"/>
          <w:szCs w:val="28"/>
        </w:rPr>
        <w:t>ального образования Мамалаевский</w:t>
      </w:r>
      <w:r w:rsidR="000545A1">
        <w:rPr>
          <w:sz w:val="28"/>
          <w:szCs w:val="28"/>
        </w:rPr>
        <w:t xml:space="preserve"> сельсовет</w:t>
      </w:r>
      <w:r w:rsidRPr="00AF2F04">
        <w:rPr>
          <w:sz w:val="28"/>
          <w:szCs w:val="28"/>
        </w:rPr>
        <w:t>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2.</w:t>
      </w:r>
      <w:r w:rsidRPr="00AF2F04">
        <w:rPr>
          <w:sz w:val="28"/>
          <w:szCs w:val="28"/>
        </w:rPr>
        <w:tab/>
        <w:t>В настоящих Правилах используются понятия, определенные пунктом 2 Правил присвоения, изменения и аннулирования адресов, утвержденных постановлением Правительства Российской Федерации от 19.11.2014 № 1221 «Об утверждении правил присвоения, изменения и аннулирования адресов» (далее -Правила, утвержденные Постановлением Правительства Российской Федерации № 1221).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3.</w:t>
      </w:r>
      <w:r w:rsidRPr="00AF2F04">
        <w:rPr>
          <w:sz w:val="28"/>
          <w:szCs w:val="28"/>
        </w:rPr>
        <w:tab/>
        <w:t>Адрес, присвоенный объекту адресации, должен отвечать требованиям, установленным пунктом 3 Правил, утвержденных Постановлением Правительства Российской Федерации № 1221.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4.</w:t>
      </w:r>
      <w:r w:rsidRPr="00AF2F04">
        <w:rPr>
          <w:sz w:val="28"/>
          <w:szCs w:val="28"/>
        </w:rPr>
        <w:tab/>
        <w:t>Присвоение, изменение и аннулирование адресов осуществляется без взимания платы.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5.</w:t>
      </w:r>
      <w:r w:rsidRPr="00AF2F04">
        <w:rPr>
          <w:sz w:val="28"/>
          <w:szCs w:val="28"/>
        </w:rPr>
        <w:tab/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   незавершенного    строительства,    расположенные    на    территории</w:t>
      </w:r>
      <w:r w:rsidR="000545A1">
        <w:rPr>
          <w:sz w:val="28"/>
          <w:szCs w:val="28"/>
        </w:rPr>
        <w:t xml:space="preserve"> муниципального обр</w:t>
      </w:r>
      <w:r w:rsidR="00ED7DE5">
        <w:rPr>
          <w:sz w:val="28"/>
          <w:szCs w:val="28"/>
        </w:rPr>
        <w:t>азования Мамалаевский</w:t>
      </w:r>
      <w:r w:rsidR="000545A1">
        <w:rPr>
          <w:sz w:val="28"/>
          <w:szCs w:val="28"/>
        </w:rPr>
        <w:t xml:space="preserve"> сельсовет. 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  <w:r w:rsidRPr="00AF2F04">
        <w:rPr>
          <w:sz w:val="28"/>
          <w:szCs w:val="28"/>
        </w:rPr>
        <w:t>П. Порядок присвоения объекту адресации адреса, изменения</w:t>
      </w: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  <w:r w:rsidRPr="00AF2F04">
        <w:rPr>
          <w:sz w:val="28"/>
          <w:szCs w:val="28"/>
        </w:rPr>
        <w:t>и аннулирования такого адреса</w:t>
      </w:r>
    </w:p>
    <w:p w:rsidR="00AF2F04" w:rsidRPr="00AF2F04" w:rsidRDefault="00AF2F04" w:rsidP="000545A1">
      <w:pPr>
        <w:ind w:firstLine="500"/>
        <w:jc w:val="center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6.</w:t>
      </w:r>
      <w:r w:rsidRPr="00AF2F04">
        <w:rPr>
          <w:sz w:val="28"/>
          <w:szCs w:val="28"/>
        </w:rPr>
        <w:tab/>
        <w:t>Присвоение объекту адресации адреса, изменение и аннулирование такого</w:t>
      </w:r>
      <w:r w:rsidR="000545A1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адреса в соответствии с Уставом</w:t>
      </w:r>
      <w:r w:rsidRPr="00AF2F04">
        <w:rPr>
          <w:sz w:val="28"/>
          <w:szCs w:val="28"/>
        </w:rPr>
        <w:tab/>
      </w:r>
      <w:r w:rsidR="000545A1">
        <w:rPr>
          <w:sz w:val="28"/>
          <w:szCs w:val="28"/>
        </w:rPr>
        <w:t xml:space="preserve">муниципального образования </w:t>
      </w:r>
      <w:r w:rsidR="00ED7DE5">
        <w:rPr>
          <w:sz w:val="28"/>
          <w:szCs w:val="28"/>
        </w:rPr>
        <w:t>Мамалаевский</w:t>
      </w:r>
      <w:r w:rsidR="000545A1">
        <w:rPr>
          <w:sz w:val="28"/>
          <w:szCs w:val="28"/>
        </w:rPr>
        <w:t xml:space="preserve"> сельсовет </w:t>
      </w:r>
      <w:r w:rsidRPr="00AF2F04">
        <w:rPr>
          <w:sz w:val="28"/>
          <w:szCs w:val="28"/>
        </w:rPr>
        <w:t>(далее - Устав) осуществляется Администрацией</w:t>
      </w:r>
      <w:r w:rsidR="000545A1">
        <w:rPr>
          <w:sz w:val="28"/>
          <w:szCs w:val="28"/>
        </w:rPr>
        <w:t xml:space="preserve"> муницип</w:t>
      </w:r>
      <w:r w:rsidR="00ED7DE5">
        <w:rPr>
          <w:sz w:val="28"/>
          <w:szCs w:val="28"/>
        </w:rPr>
        <w:t>ального образования Мамалаевский</w:t>
      </w:r>
      <w:r w:rsidR="000545A1">
        <w:rPr>
          <w:sz w:val="28"/>
          <w:szCs w:val="28"/>
        </w:rPr>
        <w:t xml:space="preserve"> сельсовет Переволоцкого района </w:t>
      </w:r>
      <w:r w:rsidR="000545A1">
        <w:rPr>
          <w:sz w:val="28"/>
          <w:szCs w:val="28"/>
        </w:rPr>
        <w:lastRenderedPageBreak/>
        <w:t xml:space="preserve">Оренбургской области </w:t>
      </w:r>
      <w:r w:rsidRPr="00AF2F04">
        <w:rPr>
          <w:sz w:val="28"/>
          <w:szCs w:val="28"/>
        </w:rPr>
        <w:tab/>
      </w:r>
      <w:r w:rsidR="000545A1" w:rsidRPr="00AF2F04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(далее - Администрация) с использованием федеральной информационной адресной системы.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7.</w:t>
      </w:r>
      <w:r w:rsidRPr="00AF2F04">
        <w:rPr>
          <w:sz w:val="28"/>
          <w:szCs w:val="28"/>
        </w:rPr>
        <w:tab/>
        <w:t>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19 и 21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8.</w:t>
      </w:r>
      <w:r w:rsidRPr="00AF2F04">
        <w:rPr>
          <w:sz w:val="28"/>
          <w:szCs w:val="28"/>
        </w:rPr>
        <w:tab/>
        <w:t>Присвоение объекту адресации адреса осуществляется в случаях и на условиях, определенных пунктами 8-12 Правил, утвержденных постановлением Правительства Российской Федерации № 1221.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9.</w:t>
      </w:r>
      <w:r w:rsidRPr="00AF2F04">
        <w:rPr>
          <w:sz w:val="28"/>
          <w:szCs w:val="28"/>
        </w:rPr>
        <w:tab/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10.</w:t>
      </w:r>
      <w:r w:rsidRPr="00AF2F04">
        <w:rPr>
          <w:sz w:val="28"/>
          <w:szCs w:val="28"/>
        </w:rPr>
        <w:tab/>
        <w:t>Аннулирование адреса объекта адресации осуществляется в случаях и на условиях, определенных пунктами 14-18 Правил, утвержденных постановлением Правительства Российской Федерации № 1221.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11.</w:t>
      </w:r>
      <w:r w:rsidRPr="00AF2F04">
        <w:rPr>
          <w:sz w:val="28"/>
          <w:szCs w:val="28"/>
        </w:rPr>
        <w:tab/>
        <w:t>При присвоении объекту адресации адреса или аннулировании его адреса Администрация обязана: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а)</w:t>
      </w:r>
      <w:r w:rsidRPr="00AF2F04">
        <w:rPr>
          <w:sz w:val="28"/>
          <w:szCs w:val="28"/>
        </w:rPr>
        <w:tab/>
        <w:t>определить возможность присвоения объекту адресации адреса или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аннулирования его адреса;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б)</w:t>
      </w:r>
      <w:r w:rsidRPr="00AF2F04">
        <w:rPr>
          <w:sz w:val="28"/>
          <w:szCs w:val="28"/>
        </w:rPr>
        <w:tab/>
        <w:t>провести осмотр местонахождения объекта адресации (при необходимости);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в)</w:t>
      </w:r>
      <w:r w:rsidRPr="00AF2F04">
        <w:rPr>
          <w:sz w:val="28"/>
          <w:szCs w:val="28"/>
        </w:rPr>
        <w:tab/>
        <w:t>принять решение о присвоении объекту адресации адреса или его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аннулировании в соответствии с требованиями к структуре адреса и порядком,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которые установлены Правилами, утвержденными постановлением Правительства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Российской Федерации № 1221, или об отказе в присвоении объекту адресации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адреса или аннулировании его адреса.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12.</w:t>
      </w:r>
      <w:r w:rsidRPr="00AF2F04">
        <w:rPr>
          <w:sz w:val="28"/>
          <w:szCs w:val="28"/>
        </w:rPr>
        <w:tab/>
        <w:t>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13.</w:t>
      </w:r>
      <w:r w:rsidRPr="00AF2F04">
        <w:rPr>
          <w:sz w:val="28"/>
          <w:szCs w:val="28"/>
        </w:rPr>
        <w:tab/>
        <w:t>Постановление Администрации о присвоении объекту адресации адреса принимается одновременно: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lastRenderedPageBreak/>
        <w:t>а)</w:t>
      </w:r>
      <w:r w:rsidRPr="00AF2F04">
        <w:rPr>
          <w:sz w:val="28"/>
          <w:szCs w:val="28"/>
        </w:rPr>
        <w:tab/>
        <w:t>с утверждением Администрацией схемы расположения земельного участка,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являющегося объектом адресации, на кадастровом плане или кадастровой карте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соответствующей территории;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б)</w:t>
      </w:r>
      <w:r w:rsidRPr="00AF2F04">
        <w:rPr>
          <w:sz w:val="28"/>
          <w:szCs w:val="28"/>
        </w:rPr>
        <w:tab/>
        <w:t>с заключением Администрацией соглашения о перераспределении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земельных участков, являющихся объектами адресации, в соответствии с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Земельным кодексом Российской Федерации;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в)</w:t>
      </w:r>
      <w:r w:rsidRPr="00AF2F04">
        <w:rPr>
          <w:sz w:val="28"/>
          <w:szCs w:val="28"/>
        </w:rPr>
        <w:tab/>
        <w:t>с заключением Администрацией договора о развитии застроенной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территории в соответст</w:t>
      </w:r>
      <w:r w:rsidR="00105EF0">
        <w:rPr>
          <w:sz w:val="28"/>
          <w:szCs w:val="28"/>
        </w:rPr>
        <w:t xml:space="preserve">  </w:t>
      </w:r>
      <w:r w:rsidRPr="00AF2F04">
        <w:rPr>
          <w:sz w:val="28"/>
          <w:szCs w:val="28"/>
        </w:rPr>
        <w:t>вии с Градостроительным кодексом Российской Федерации;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г)</w:t>
      </w:r>
      <w:r w:rsidRPr="00AF2F04">
        <w:rPr>
          <w:sz w:val="28"/>
          <w:szCs w:val="28"/>
        </w:rPr>
        <w:tab/>
        <w:t>с утверждением проекта планировки территории;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д)</w:t>
      </w:r>
      <w:r w:rsidRPr="00AF2F04">
        <w:rPr>
          <w:sz w:val="28"/>
          <w:szCs w:val="28"/>
        </w:rPr>
        <w:tab/>
        <w:t>с принятием решения о строительстве объекта адресации.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14.</w:t>
      </w:r>
      <w:r w:rsidRPr="00AF2F04">
        <w:rPr>
          <w:sz w:val="28"/>
          <w:szCs w:val="28"/>
        </w:rPr>
        <w:tab/>
        <w:t>Постановление Администрации о присвоении объекту адресации адреса</w:t>
      </w:r>
      <w:r w:rsidR="008E3DDE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содержит: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присвоенный объекту адресации адрес;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описание местоположения объекта адресации;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AF2F04" w:rsidRPr="00FF0174" w:rsidRDefault="00AF2F04" w:rsidP="006C48CD">
      <w:pPr>
        <w:ind w:firstLine="500"/>
        <w:jc w:val="both"/>
        <w:rPr>
          <w:sz w:val="28"/>
          <w:szCs w:val="28"/>
          <w:vertAlign w:val="superscript"/>
        </w:rPr>
      </w:pPr>
      <w:r w:rsidRPr="00AF2F04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  <w:r w:rsidR="00FF0174" w:rsidRPr="00FF0174">
        <w:rPr>
          <w:sz w:val="28"/>
          <w:szCs w:val="28"/>
          <w:vertAlign w:val="superscript"/>
        </w:rPr>
        <w:t>1</w:t>
      </w:r>
    </w:p>
    <w:p w:rsidR="00AF2F04" w:rsidRPr="00AF2F04" w:rsidRDefault="00AF2F04" w:rsidP="00ED7DE5">
      <w:pPr>
        <w:ind w:firstLine="500"/>
        <w:rPr>
          <w:sz w:val="28"/>
          <w:szCs w:val="28"/>
        </w:rPr>
      </w:pPr>
      <w:r w:rsidRPr="00AF2F04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  <w:r w:rsidR="00A86D7A">
        <w:rPr>
          <w:sz w:val="28"/>
          <w:szCs w:val="28"/>
        </w:rPr>
        <w:t xml:space="preserve">       </w:t>
      </w:r>
      <w:r w:rsidR="00105EF0">
        <w:rPr>
          <w:sz w:val="28"/>
          <w:szCs w:val="28"/>
        </w:rPr>
        <w:t xml:space="preserve">   </w:t>
      </w:r>
      <w:r w:rsidR="00ED7DE5">
        <w:rPr>
          <w:sz w:val="28"/>
          <w:szCs w:val="28"/>
        </w:rPr>
        <w:t xml:space="preserve">                                                                                       </w:t>
      </w:r>
      <w:r w:rsidRPr="00AF2F04">
        <w:rPr>
          <w:sz w:val="28"/>
          <w:szCs w:val="28"/>
        </w:rPr>
        <w:t>15.Постановление Администрации об аннулировании адреса объекта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адресации содержит: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аннулируемый адрес объекта адресации;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причину аннулирования адреса объекта адресации;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60F72" w:rsidRPr="00AF2F04" w:rsidRDefault="00C60F72" w:rsidP="00C60F72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C60F72" w:rsidRPr="00AF2F04" w:rsidRDefault="00C60F72" w:rsidP="00C60F72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</w:t>
      </w:r>
    </w:p>
    <w:p w:rsidR="00A86D7A" w:rsidRDefault="00C60F72" w:rsidP="00C60F72">
      <w:pPr>
        <w:ind w:firstLine="500"/>
        <w:jc w:val="both"/>
        <w:rPr>
          <w:b/>
          <w:sz w:val="22"/>
          <w:szCs w:val="22"/>
        </w:rPr>
      </w:pPr>
      <w:r w:rsidRPr="00AF2F04">
        <w:rPr>
          <w:sz w:val="28"/>
          <w:szCs w:val="28"/>
        </w:rPr>
        <w:t>Администрации объединено с решением о присвоении этому объекту адресации нового адреса</w:t>
      </w:r>
      <w:r>
        <w:rPr>
          <w:sz w:val="28"/>
          <w:szCs w:val="28"/>
        </w:rPr>
        <w:t>.</w:t>
      </w:r>
    </w:p>
    <w:p w:rsidR="00A86D7A" w:rsidRDefault="00A86D7A" w:rsidP="006C48CD">
      <w:pPr>
        <w:ind w:firstLine="500"/>
        <w:jc w:val="both"/>
        <w:rPr>
          <w:b/>
          <w:sz w:val="22"/>
          <w:szCs w:val="22"/>
        </w:rPr>
      </w:pPr>
    </w:p>
    <w:p w:rsidR="00C60F72" w:rsidRDefault="00C60F72" w:rsidP="006C48CD">
      <w:pPr>
        <w:ind w:firstLine="500"/>
        <w:jc w:val="both"/>
        <w:rPr>
          <w:b/>
          <w:sz w:val="22"/>
          <w:szCs w:val="22"/>
        </w:rPr>
      </w:pPr>
    </w:p>
    <w:p w:rsidR="00C60F72" w:rsidRDefault="00C60F72" w:rsidP="006C48CD">
      <w:pPr>
        <w:ind w:firstLine="500"/>
        <w:jc w:val="both"/>
        <w:rPr>
          <w:b/>
          <w:sz w:val="22"/>
          <w:szCs w:val="22"/>
        </w:rPr>
      </w:pPr>
    </w:p>
    <w:p w:rsidR="00AF2F04" w:rsidRPr="00A86D7A" w:rsidRDefault="00C60F72" w:rsidP="006C48CD">
      <w:pPr>
        <w:ind w:firstLine="500"/>
        <w:jc w:val="both"/>
        <w:rPr>
          <w:b/>
          <w:sz w:val="22"/>
          <w:szCs w:val="22"/>
        </w:rPr>
      </w:pPr>
      <w:r w:rsidRPr="00447B42">
        <w:rPr>
          <w:b/>
          <w:sz w:val="22"/>
          <w:szCs w:val="22"/>
          <w:vertAlign w:val="superscript"/>
        </w:rPr>
        <w:t>1.</w:t>
      </w:r>
      <w:r>
        <w:rPr>
          <w:b/>
          <w:sz w:val="22"/>
          <w:szCs w:val="22"/>
        </w:rPr>
        <w:t xml:space="preserve"> </w:t>
      </w:r>
      <w:r w:rsidR="00AF2F04" w:rsidRPr="00A86D7A">
        <w:rPr>
          <w:b/>
          <w:sz w:val="22"/>
          <w:szCs w:val="22"/>
        </w:rPr>
        <w:t>Постановление Администрации о присвоении объекту адресации адреса может содержать другие необходимые конкретные сведения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16.</w:t>
      </w:r>
      <w:r w:rsidRPr="00AF2F04">
        <w:rPr>
          <w:sz w:val="28"/>
          <w:szCs w:val="28"/>
        </w:rPr>
        <w:tab/>
        <w:t>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17.</w:t>
      </w:r>
      <w:r w:rsidRPr="00AF2F04">
        <w:rPr>
          <w:sz w:val="28"/>
          <w:szCs w:val="28"/>
        </w:rPr>
        <w:tab/>
        <w:t>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18.</w:t>
      </w:r>
      <w:r w:rsidRPr="00AF2F04">
        <w:rPr>
          <w:sz w:val="28"/>
          <w:szCs w:val="28"/>
        </w:rPr>
        <w:tab/>
        <w:t>Датой присвоения объекту адресации адреса, изменения или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аннулирования его адреса признается дата внесения сведений об адресе объекта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адресации в государственный адресный реестр.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19.</w:t>
      </w:r>
      <w:r w:rsidRPr="00AF2F04">
        <w:rPr>
          <w:sz w:val="28"/>
          <w:szCs w:val="28"/>
        </w:rPr>
        <w:tab/>
        <w:t>Заявление о присвоении объекту адресации адреса или об аннулировании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его адреса (далее - заявление) подается собственником объекта адресации по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собственной инициативе либо лицом, обладающим одним из следующих вещных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прав на объект адресации: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а)</w:t>
      </w:r>
      <w:r w:rsidRPr="00AF2F04">
        <w:rPr>
          <w:sz w:val="28"/>
          <w:szCs w:val="28"/>
        </w:rPr>
        <w:tab/>
        <w:t>право хозяйственного ведения;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б)</w:t>
      </w:r>
      <w:r w:rsidRPr="00AF2F04">
        <w:rPr>
          <w:sz w:val="28"/>
          <w:szCs w:val="28"/>
        </w:rPr>
        <w:tab/>
        <w:t>право оперативного управления;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в)</w:t>
      </w:r>
      <w:r w:rsidRPr="00AF2F04">
        <w:rPr>
          <w:sz w:val="28"/>
          <w:szCs w:val="28"/>
        </w:rPr>
        <w:tab/>
        <w:t>право пожизненно наследуемого владения;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г)</w:t>
      </w:r>
      <w:r w:rsidRPr="00AF2F04">
        <w:rPr>
          <w:sz w:val="28"/>
          <w:szCs w:val="28"/>
        </w:rPr>
        <w:tab/>
        <w:t>право постоянного (бессрочного) пользования.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20.</w:t>
      </w:r>
      <w:r w:rsidRPr="00AF2F04">
        <w:rPr>
          <w:sz w:val="28"/>
          <w:szCs w:val="28"/>
        </w:rPr>
        <w:tab/>
        <w:t>Заявление составляется лицами, указанными в пункте 19 настоящих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Правил (далее - заявитель), по форме, устанавливаемой Министерством финансов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Российской Федерации.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21.</w:t>
      </w:r>
      <w:r w:rsidRPr="00AF2F04">
        <w:rPr>
          <w:sz w:val="28"/>
          <w:szCs w:val="28"/>
        </w:rPr>
        <w:tab/>
        <w:t>С заявлением вправе обратиться представители заявителя, действующие в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силу полномочий, основанных на оформленной в установленном законодательством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Российской Федерации порядке доверенности, на указании федерального закона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либо на распоряжении Администрации (далее - представитель заявителя).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22.</w:t>
      </w:r>
      <w:r w:rsidRPr="00AF2F04">
        <w:rPr>
          <w:sz w:val="28"/>
          <w:szCs w:val="28"/>
        </w:rPr>
        <w:tab/>
        <w:t>В случае образования 2 или более объектов адресации в результате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преобразования существующего объекта или объектов адресации представляется</w:t>
      </w:r>
      <w:r w:rsidR="00A86D7A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одно заявление на все одновременно образуемые объекты адресации.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23.</w:t>
      </w:r>
      <w:r w:rsidRPr="00AF2F04">
        <w:rPr>
          <w:sz w:val="28"/>
          <w:szCs w:val="28"/>
        </w:rPr>
        <w:tab/>
        <w:t>Заявление направляется заявителем (представителем заявителя) в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Администрацию на бумажном носителе посредством почтового отправления с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описью вложения и уведомлением о вручении или представляется заявителем лично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 xml:space="preserve">или в форме электронного документа с использованием информационно-телекоммуникационных сетей общего пользования, в том числе федеральной </w:t>
      </w:r>
      <w:r w:rsidRPr="00AF2F04">
        <w:rPr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«Интернет»,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24.</w:t>
      </w:r>
      <w:r w:rsidRPr="00AF2F04">
        <w:rPr>
          <w:sz w:val="28"/>
          <w:szCs w:val="28"/>
        </w:rPr>
        <w:tab/>
        <w:t>Заявление подписывается заявителем либо представителем заявителя.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При представлении заявления представителем заявителя к такому заявлению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25.</w:t>
      </w:r>
      <w:r w:rsidRPr="00AF2F04">
        <w:rPr>
          <w:sz w:val="28"/>
          <w:szCs w:val="28"/>
        </w:rPr>
        <w:tab/>
        <w:t>В случае представления заявления при личном обращении заявителя или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представителя заявителя предъявляется документ, удостоверяющий соответственно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личность заявителя или представителя заявителя.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F2F04" w:rsidRPr="00AF2F04" w:rsidRDefault="00ED7DE5" w:rsidP="006C48CD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AF2F04" w:rsidRPr="00AF2F04">
        <w:rPr>
          <w:sz w:val="28"/>
          <w:szCs w:val="28"/>
        </w:rPr>
        <w:t>К заявлению прилагаются следующие документы:</w:t>
      </w:r>
    </w:p>
    <w:p w:rsidR="00AF2F04" w:rsidRPr="00AF2F04" w:rsidRDefault="00ED7DE5" w:rsidP="006C48CD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F2F04" w:rsidRPr="00AF2F04">
        <w:rPr>
          <w:sz w:val="28"/>
          <w:szCs w:val="28"/>
        </w:rPr>
        <w:t>правоустанавливающие и (или) правоудостоверяющие документы на объект</w:t>
      </w:r>
      <w:r w:rsidR="00C60F72">
        <w:rPr>
          <w:sz w:val="28"/>
          <w:szCs w:val="28"/>
        </w:rPr>
        <w:t xml:space="preserve"> </w:t>
      </w:r>
      <w:r w:rsidR="00AF2F04" w:rsidRPr="00AF2F04">
        <w:rPr>
          <w:sz w:val="28"/>
          <w:szCs w:val="28"/>
        </w:rPr>
        <w:t>(объекты) адресации;</w:t>
      </w:r>
    </w:p>
    <w:p w:rsidR="00AF2F04" w:rsidRPr="00AF2F04" w:rsidRDefault="00ED7DE5" w:rsidP="006C48CD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F2F04" w:rsidRPr="00AF2F04">
        <w:rPr>
          <w:sz w:val="28"/>
          <w:szCs w:val="28"/>
        </w:rPr>
        <w:t>кадастровые паспорта объектов недвижимости, следствием преобразования</w:t>
      </w:r>
      <w:r w:rsidR="00C60F72">
        <w:rPr>
          <w:sz w:val="28"/>
          <w:szCs w:val="28"/>
        </w:rPr>
        <w:t xml:space="preserve"> </w:t>
      </w:r>
      <w:r w:rsidR="00AF2F04" w:rsidRPr="00AF2F04">
        <w:rPr>
          <w:sz w:val="28"/>
          <w:szCs w:val="28"/>
        </w:rPr>
        <w:t>которых является образование одного и более объекта адресации (в случае</w:t>
      </w:r>
      <w:r w:rsidR="00C60F72">
        <w:rPr>
          <w:sz w:val="28"/>
          <w:szCs w:val="28"/>
        </w:rPr>
        <w:t xml:space="preserve"> </w:t>
      </w:r>
      <w:r w:rsidR="00AF2F04" w:rsidRPr="00AF2F04">
        <w:rPr>
          <w:sz w:val="28"/>
          <w:szCs w:val="28"/>
        </w:rPr>
        <w:lastRenderedPageBreak/>
        <w:t>преобразования объектов недвижимости с образованием одного и более новых</w:t>
      </w:r>
      <w:r w:rsidR="00C60F72">
        <w:rPr>
          <w:sz w:val="28"/>
          <w:szCs w:val="28"/>
        </w:rPr>
        <w:t xml:space="preserve"> </w:t>
      </w:r>
      <w:r w:rsidR="00AF2F04" w:rsidRPr="00AF2F04">
        <w:rPr>
          <w:sz w:val="28"/>
          <w:szCs w:val="28"/>
        </w:rPr>
        <w:t>объектов адресации);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в)</w:t>
      </w:r>
      <w:r w:rsidRPr="00AF2F04">
        <w:rPr>
          <w:sz w:val="28"/>
          <w:szCs w:val="28"/>
        </w:rPr>
        <w:tab/>
        <w:t>разрешение на строительство объекта адресации (при присвоении адреса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строящимся объектам адресации) и (или) разрешение на ввод объекта адресации в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эксплуатацию;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г)</w:t>
      </w:r>
      <w:r w:rsidRPr="00AF2F04">
        <w:rPr>
          <w:sz w:val="28"/>
          <w:szCs w:val="28"/>
        </w:rPr>
        <w:tab/>
        <w:t>схема расположения объекта адресации на кадастровом плане или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кадастровой карте соответствующей территории (в случае присвоения земельному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участку адреса);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д)</w:t>
      </w:r>
      <w:r w:rsidRPr="00AF2F04">
        <w:rPr>
          <w:sz w:val="28"/>
          <w:szCs w:val="28"/>
        </w:rPr>
        <w:tab/>
        <w:t>кадастровый паспорт объекта адресации (в случае присвоения адреса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объекту адресации, поставленному на кадастровый учет);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е)</w:t>
      </w:r>
      <w:r w:rsidRPr="00AF2F04">
        <w:rPr>
          <w:sz w:val="28"/>
          <w:szCs w:val="28"/>
        </w:rPr>
        <w:tab/>
        <w:t>решение органа местного самоуправления о переводе жилого помещения в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нежилое помещение или нежилого помещения в жилое помещение (в случае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присвоения помещению адреса, изменения и аннулирования такого адреса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вследствие его перевода из жилого помещения в нежилое помещение или нежилого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помещения в жилое помещение);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ж)</w:t>
      </w:r>
      <w:r w:rsidRPr="00AF2F04">
        <w:rPr>
          <w:sz w:val="28"/>
          <w:szCs w:val="28"/>
        </w:rPr>
        <w:tab/>
        <w:t>акт приемочной комиссии при переустройстве и (или) перепланировке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помещения, приводящих к образованию одного и более новых объектов адресации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(в случае преобразования объектов недвижимости (помещений) с образованием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одного и более новых объектов адресации);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з)</w:t>
      </w:r>
      <w:r w:rsidRPr="00AF2F04">
        <w:rPr>
          <w:sz w:val="28"/>
          <w:szCs w:val="28"/>
        </w:rPr>
        <w:tab/>
        <w:t>кадастровая выписка об объекте недвижимости, который снят с учета (в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случае аннулирования адреса объекта адресации по основаниям, указанным в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подпункте «а» пункта 14 Правил, утвержденных постановлением Правительства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Российской Федерации № 1221);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и)</w:t>
      </w:r>
      <w:r w:rsidRPr="00AF2F04">
        <w:rPr>
          <w:sz w:val="28"/>
          <w:szCs w:val="28"/>
        </w:rPr>
        <w:tab/>
        <w:t>уведомление об отсутствии в государственном кадастре недвижимости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запрашиваемых сведений по объекту адресации (в случае аннулирования адреса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объекта адресации по основаниям, указанным в подпункте «б» пункта 14 Правил,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утвержденных постановлением Правительства Российской Федерации № 1221).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27. Администрация запрашивает документы, указанные в пункте 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26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Документы, указанные в пункте 26 настоящих Правил, представляемые в Администрацию в форме электронных документов, удостоверяются заявителем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(представителем заявителя) с использованием усиленной квалифицированной электронной подписи.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28.</w:t>
      </w:r>
      <w:r w:rsidRPr="00AF2F04">
        <w:rPr>
          <w:sz w:val="28"/>
          <w:szCs w:val="28"/>
        </w:rPr>
        <w:tab/>
        <w:t>Если заявление и документы, указанные в пункте 26 настоящих Правил,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представляются заявителем (представителем заявителя) в Администрацию лично,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Администрация выдает заявителю или его представителю расписку в получении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 xml:space="preserve">документов с указанием их перечня и даты получения. Расписка </w:t>
      </w:r>
      <w:r w:rsidRPr="00AF2F04">
        <w:rPr>
          <w:sz w:val="28"/>
          <w:szCs w:val="28"/>
        </w:rPr>
        <w:lastRenderedPageBreak/>
        <w:t>выдается заявителю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(представителю заявителя) в день получения Администрацией таких документов.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 случае если заявление и документы, указанные в пункте 26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Получение заявления и документов, указанных в пункте 26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Сообщение о получении заявления и документов, указанных в пункте 26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Сообщение о получении заявления и документов, указанных в пункте 26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29.</w:t>
      </w:r>
      <w:r w:rsidRPr="00AF2F04">
        <w:rPr>
          <w:sz w:val="28"/>
          <w:szCs w:val="28"/>
        </w:rPr>
        <w:tab/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30.</w:t>
      </w:r>
      <w:r w:rsidRPr="00AF2F04">
        <w:rPr>
          <w:sz w:val="28"/>
          <w:szCs w:val="28"/>
        </w:rPr>
        <w:tab/>
        <w:t>В случае представления заявления через многофункциональный центр срок, указанный в пункте 29 настоящих Правил, исчисляется со дня передачи многофункциональным центром заявления и документов, указанных в пункте 26 настоящих Правил (при их наличии), в Администрацию.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31.</w:t>
      </w:r>
      <w:r w:rsidRPr="00AF2F04">
        <w:rPr>
          <w:sz w:val="28"/>
          <w:szCs w:val="28"/>
        </w:rPr>
        <w:tab/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29 и 30 настоящих Правил;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</w:t>
      </w:r>
      <w:r w:rsidRPr="00AF2F04">
        <w:rPr>
          <w:sz w:val="28"/>
          <w:szCs w:val="28"/>
        </w:rPr>
        <w:lastRenderedPageBreak/>
        <w:t>установленного пунктами 29 и 30 настоящих Правил срока посредством почтового отправления по указанному в заявлении почтовому адресу.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29 и 30 настоящих Правил.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32.</w:t>
      </w:r>
      <w:r w:rsidRPr="00AF2F04">
        <w:rPr>
          <w:sz w:val="28"/>
          <w:szCs w:val="28"/>
        </w:rPr>
        <w:tab/>
        <w:t>В присвоении объекту адресации адреса или аннулировании его адреса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может быть отказано в случаях, если: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а)</w:t>
      </w:r>
      <w:r w:rsidRPr="00AF2F04">
        <w:rPr>
          <w:sz w:val="28"/>
          <w:szCs w:val="28"/>
        </w:rPr>
        <w:tab/>
        <w:t>с заявлением о присвоении объекту адресации адреса обратилось лицо, не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указанное в пунктах 19 и 21 настоящих Правил;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б)</w:t>
      </w:r>
      <w:r w:rsidRPr="00AF2F04">
        <w:rPr>
          <w:sz w:val="28"/>
          <w:szCs w:val="28"/>
        </w:rPr>
        <w:tab/>
        <w:t>ответ на межведомственный запрос свидетельствует об отсутствии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документа и (или) информации, необходимых для присвоения объекту адресации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адреса или аннулирования его адреса, и соответствующий документ не был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представлен заявителем (представителем заявителя) по собственной инициативе;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в)</w:t>
      </w:r>
      <w:r w:rsidRPr="00AF2F04">
        <w:rPr>
          <w:sz w:val="28"/>
          <w:szCs w:val="28"/>
        </w:rPr>
        <w:tab/>
        <w:t>документы, обязанность по предоставлению которых для присвоения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объекту адресации адреса или аннулирования его адреса возложена на заявителя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(представителя заявителя), выданы с нарушением порядка, установленного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законодательством Российской Федерации;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г)</w:t>
      </w:r>
      <w:r w:rsidRPr="00AF2F04">
        <w:rPr>
          <w:sz w:val="28"/>
          <w:szCs w:val="28"/>
        </w:rPr>
        <w:tab/>
        <w:t>отсутствуют случаи и условия для присвоения объекту адресации адреса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или аннулирования его адреса, указанные в пунктах 5, 8 - 11 и 14 - 18 Правил,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утвержденных постановлением Правительства Российской Федерации № 1221.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33.</w:t>
      </w:r>
      <w:r w:rsidRPr="00AF2F04">
        <w:rPr>
          <w:sz w:val="28"/>
          <w:szCs w:val="28"/>
        </w:rPr>
        <w:tab/>
        <w:t>Решение об отказе в присвоении объекту адресации адреса или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аннулировании его адреса должно содержать причину отказа с обязательной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ссылкой на положения пункта 32 настоящих Правил, являющиеся основанием для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принятия такого решения.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34.</w:t>
      </w:r>
      <w:r w:rsidRPr="00AF2F04">
        <w:rPr>
          <w:sz w:val="28"/>
          <w:szCs w:val="28"/>
        </w:rPr>
        <w:tab/>
        <w:t>Форма решения об отказе в присвоении объекту адресации адреса или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аннулировании его адреса согласно Правилам, утвержденным постановлением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Правительства Российской Федерации № 1221, устанавливается Министерством</w:t>
      </w:r>
      <w:r w:rsidR="00C60F72">
        <w:rPr>
          <w:sz w:val="28"/>
          <w:szCs w:val="28"/>
        </w:rPr>
        <w:t xml:space="preserve"> </w:t>
      </w:r>
      <w:r w:rsidRPr="00AF2F04">
        <w:rPr>
          <w:sz w:val="28"/>
          <w:szCs w:val="28"/>
        </w:rPr>
        <w:t>финансов Российской Федерации.</w:t>
      </w:r>
    </w:p>
    <w:p w:rsidR="00AF2F04" w:rsidRPr="00AF2F04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35.</w:t>
      </w:r>
      <w:r w:rsidRPr="00AF2F04">
        <w:rPr>
          <w:sz w:val="28"/>
          <w:szCs w:val="28"/>
        </w:rPr>
        <w:tab/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1337B" w:rsidRDefault="00AF2F04" w:rsidP="006C48CD">
      <w:pPr>
        <w:ind w:firstLine="500"/>
        <w:jc w:val="both"/>
        <w:rPr>
          <w:sz w:val="28"/>
          <w:szCs w:val="28"/>
        </w:rPr>
      </w:pPr>
      <w:r w:rsidRPr="00AF2F04">
        <w:rPr>
          <w:sz w:val="28"/>
          <w:szCs w:val="28"/>
        </w:rPr>
        <w:t>36.</w:t>
      </w:r>
      <w:r w:rsidRPr="00AF2F04">
        <w:rPr>
          <w:sz w:val="28"/>
          <w:szCs w:val="28"/>
        </w:rPr>
        <w:tab/>
        <w:t>Структура адреса и правила написания наименований и нумерации объектов адресации определяются в соответствии с разделами III и IV Правил, утвержденных постановлением Правительства Российской Федерации № 1221.</w:t>
      </w:r>
    </w:p>
    <w:p w:rsidR="00D016AC" w:rsidRDefault="00D016AC" w:rsidP="006C48CD">
      <w:pPr>
        <w:ind w:firstLine="500"/>
        <w:jc w:val="both"/>
        <w:rPr>
          <w:sz w:val="28"/>
          <w:szCs w:val="28"/>
        </w:rPr>
      </w:pPr>
    </w:p>
    <w:p w:rsidR="00D016AC" w:rsidRDefault="00D016AC" w:rsidP="006C48CD">
      <w:pPr>
        <w:ind w:firstLine="500"/>
        <w:jc w:val="both"/>
        <w:rPr>
          <w:sz w:val="28"/>
          <w:szCs w:val="28"/>
        </w:rPr>
      </w:pPr>
    </w:p>
    <w:p w:rsidR="00D016AC" w:rsidRDefault="00D016AC" w:rsidP="006C48CD">
      <w:pPr>
        <w:ind w:firstLine="500"/>
        <w:jc w:val="both"/>
        <w:rPr>
          <w:sz w:val="28"/>
          <w:szCs w:val="28"/>
        </w:rPr>
      </w:pPr>
    </w:p>
    <w:p w:rsidR="00D016AC" w:rsidRDefault="00D016AC" w:rsidP="006C48CD">
      <w:pPr>
        <w:ind w:firstLine="500"/>
        <w:jc w:val="both"/>
        <w:rPr>
          <w:sz w:val="28"/>
          <w:szCs w:val="28"/>
        </w:rPr>
      </w:pPr>
    </w:p>
    <w:p w:rsidR="00D016AC" w:rsidRDefault="00D016AC" w:rsidP="006C48CD">
      <w:pPr>
        <w:ind w:firstLine="500"/>
        <w:jc w:val="both"/>
        <w:rPr>
          <w:sz w:val="28"/>
          <w:szCs w:val="28"/>
        </w:rPr>
      </w:pPr>
    </w:p>
    <w:p w:rsidR="00D016AC" w:rsidRDefault="00D016AC" w:rsidP="006C48CD">
      <w:pPr>
        <w:ind w:firstLine="500"/>
        <w:jc w:val="both"/>
        <w:rPr>
          <w:sz w:val="28"/>
          <w:szCs w:val="28"/>
        </w:rPr>
      </w:pPr>
    </w:p>
    <w:p w:rsidR="00D016AC" w:rsidRDefault="00D016AC" w:rsidP="006C48CD">
      <w:pPr>
        <w:ind w:firstLine="500"/>
        <w:jc w:val="both"/>
        <w:rPr>
          <w:sz w:val="28"/>
          <w:szCs w:val="28"/>
        </w:rPr>
      </w:pPr>
    </w:p>
    <w:p w:rsidR="00D016AC" w:rsidRDefault="00D016AC" w:rsidP="006C48CD">
      <w:pPr>
        <w:ind w:firstLine="500"/>
        <w:jc w:val="both"/>
        <w:rPr>
          <w:sz w:val="28"/>
          <w:szCs w:val="28"/>
        </w:rPr>
      </w:pPr>
    </w:p>
    <w:p w:rsidR="00D016AC" w:rsidRDefault="00910F9A" w:rsidP="00ED7DE5">
      <w:pPr>
        <w:shd w:val="clear" w:color="auto" w:fill="FFFFFF"/>
        <w:spacing w:before="240" w:after="240"/>
        <w:jc w:val="center"/>
        <w:rPr>
          <w:sz w:val="28"/>
          <w:szCs w:val="28"/>
        </w:rPr>
      </w:pPr>
      <w:r w:rsidRPr="00ED7DE5">
        <w:rPr>
          <w:sz w:val="28"/>
          <w:szCs w:val="28"/>
        </w:rPr>
        <w:object w:dxaOrig="9688" w:dyaOrig="14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05pt" o:ole="">
            <v:imagedata r:id="rId5" o:title=""/>
          </v:shape>
          <o:OLEObject Type="Embed" ProgID="Word.Document.8" ShapeID="_x0000_i1025" DrawAspect="Content" ObjectID="_1607175182" r:id="rId6">
            <o:FieldCodes>\s</o:FieldCodes>
          </o:OLEObject>
        </w:object>
      </w:r>
    </w:p>
    <w:sectPr w:rsidR="00D016AC" w:rsidSect="006C48CD">
      <w:type w:val="continuous"/>
      <w:pgSz w:w="11906" w:h="16838" w:code="9"/>
      <w:pgMar w:top="951" w:right="506" w:bottom="951" w:left="1400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04"/>
    <w:rsid w:val="000545A1"/>
    <w:rsid w:val="00105EF0"/>
    <w:rsid w:val="0011337B"/>
    <w:rsid w:val="00193109"/>
    <w:rsid w:val="002055D3"/>
    <w:rsid w:val="002230A8"/>
    <w:rsid w:val="00366343"/>
    <w:rsid w:val="00447B42"/>
    <w:rsid w:val="006C48CD"/>
    <w:rsid w:val="008E3DDE"/>
    <w:rsid w:val="00910F9A"/>
    <w:rsid w:val="00982AC0"/>
    <w:rsid w:val="00A2210F"/>
    <w:rsid w:val="00A55937"/>
    <w:rsid w:val="00A86D7A"/>
    <w:rsid w:val="00AF2F04"/>
    <w:rsid w:val="00C60F72"/>
    <w:rsid w:val="00CA107C"/>
    <w:rsid w:val="00CF6435"/>
    <w:rsid w:val="00D016AC"/>
    <w:rsid w:val="00D5644A"/>
    <w:rsid w:val="00DB1ED4"/>
    <w:rsid w:val="00ED7DE5"/>
    <w:rsid w:val="00EE4654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СОВЕТ ДЕПУТАТОВ</vt:lpstr>
    </vt:vector>
  </TitlesOfParts>
  <Company>RePack by SPecialiST</Company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1</cp:lastModifiedBy>
  <cp:revision>2</cp:revision>
  <cp:lastPrinted>2017-02-27T05:39:00Z</cp:lastPrinted>
  <dcterms:created xsi:type="dcterms:W3CDTF">2018-12-24T11:47:00Z</dcterms:created>
  <dcterms:modified xsi:type="dcterms:W3CDTF">2018-12-24T11:47:00Z</dcterms:modified>
</cp:coreProperties>
</file>