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029"/>
      </w:tblGrid>
      <w:tr w:rsidR="00BA708D" w:rsidRPr="0015528F">
        <w:trPr>
          <w:trHeight w:val="3402"/>
        </w:trPr>
        <w:tc>
          <w:tcPr>
            <w:tcW w:w="4395" w:type="dxa"/>
          </w:tcPr>
          <w:p w:rsidR="00BA708D" w:rsidRPr="0015528F" w:rsidRDefault="00666F66" w:rsidP="00400C8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A708D" w:rsidRPr="0015528F" w:rsidRDefault="00BA708D" w:rsidP="0041330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A708D" w:rsidRDefault="00A14C68" w:rsidP="0041330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14C68" w:rsidRDefault="00A14C68" w:rsidP="0041330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A14C68" w:rsidRPr="0015528F" w:rsidRDefault="00935152" w:rsidP="00935152">
            <w:pPr>
              <w:ind w:left="-70" w:right="-21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МАМАЛАЕВ</w:t>
            </w:r>
            <w:r w:rsidR="00E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</w:t>
            </w:r>
            <w:r w:rsidR="00A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</w:p>
          <w:p w:rsidR="00BA708D" w:rsidRPr="0015528F" w:rsidRDefault="00BA708D" w:rsidP="00A14C68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5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BA708D" w:rsidRPr="0015528F" w:rsidRDefault="00BA708D" w:rsidP="00A14C68">
            <w:pPr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BA708D" w:rsidRPr="006B16D1" w:rsidRDefault="001A341F" w:rsidP="0041330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6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Второго созыва</w:t>
            </w:r>
          </w:p>
          <w:p w:rsidR="00BA708D" w:rsidRPr="006B16D1" w:rsidRDefault="001A341F" w:rsidP="00BA708D"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6B16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A708D" w:rsidRPr="006B16D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A708D" w:rsidRPr="006B16D1" w:rsidRDefault="00BA708D" w:rsidP="0041330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08D" w:rsidRPr="0015528F" w:rsidRDefault="00E36736" w:rsidP="0041330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DB1B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27A5" w:rsidRPr="006B16D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B1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B1B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BA708D" w:rsidRPr="0015528F" w:rsidRDefault="00BA708D" w:rsidP="0041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68" w:rsidRDefault="00FC38F8" w:rsidP="00FC38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</w:p>
          <w:p w:rsidR="00FC38F8" w:rsidRDefault="00FC38F8" w:rsidP="00FC38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 депутатов от </w:t>
            </w:r>
            <w:r w:rsidR="00DB1B58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B1B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38F8" w:rsidRPr="0015528F" w:rsidRDefault="00FC38F8" w:rsidP="00C114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77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B5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029" w:type="dxa"/>
          </w:tcPr>
          <w:p w:rsidR="00DB1B58" w:rsidRDefault="00D06C10" w:rsidP="00913636">
            <w:pPr>
              <w:ind w:left="21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</w:p>
          <w:p w:rsidR="00DB1B58" w:rsidRDefault="00DB1B58" w:rsidP="00913636">
            <w:pPr>
              <w:ind w:left="21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B58" w:rsidRDefault="00DB1B58" w:rsidP="00913636">
            <w:pPr>
              <w:ind w:left="21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B58" w:rsidRDefault="00DB1B58" w:rsidP="00913636">
            <w:pPr>
              <w:ind w:left="21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08D" w:rsidRPr="0015528F" w:rsidRDefault="00E855D0" w:rsidP="00913636">
            <w:pPr>
              <w:ind w:left="21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D06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E3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  <w:r w:rsidR="00D06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:rsidR="00BA708D" w:rsidRPr="0015528F" w:rsidRDefault="00BA708D" w:rsidP="00BA708D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200228" w:rsidRPr="0015528F" w:rsidRDefault="00200228" w:rsidP="00BA70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0228" w:rsidRPr="0015528F" w:rsidRDefault="00200228">
      <w:pPr>
        <w:rPr>
          <w:rFonts w:ascii="Times New Roman" w:hAnsi="Times New Roman" w:cs="Times New Roman"/>
          <w:sz w:val="28"/>
          <w:szCs w:val="28"/>
        </w:rPr>
      </w:pPr>
      <w:r w:rsidRPr="001552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38F8">
        <w:rPr>
          <w:rFonts w:ascii="Times New Roman" w:hAnsi="Times New Roman" w:cs="Times New Roman"/>
          <w:sz w:val="28"/>
          <w:szCs w:val="28"/>
        </w:rPr>
        <w:t xml:space="preserve">протестом прокурора от </w:t>
      </w:r>
      <w:r w:rsidR="00C114AA">
        <w:rPr>
          <w:rFonts w:ascii="Times New Roman" w:hAnsi="Times New Roman" w:cs="Times New Roman"/>
          <w:sz w:val="28"/>
          <w:szCs w:val="28"/>
        </w:rPr>
        <w:t>25</w:t>
      </w:r>
      <w:r w:rsidR="00FC38F8">
        <w:rPr>
          <w:rFonts w:ascii="Times New Roman" w:hAnsi="Times New Roman" w:cs="Times New Roman"/>
          <w:sz w:val="28"/>
          <w:szCs w:val="28"/>
        </w:rPr>
        <w:t>.0</w:t>
      </w:r>
      <w:r w:rsidR="00C114AA">
        <w:rPr>
          <w:rFonts w:ascii="Times New Roman" w:hAnsi="Times New Roman" w:cs="Times New Roman"/>
          <w:sz w:val="28"/>
          <w:szCs w:val="28"/>
        </w:rPr>
        <w:t>2</w:t>
      </w:r>
      <w:r w:rsidR="00FC38F8">
        <w:rPr>
          <w:rFonts w:ascii="Times New Roman" w:hAnsi="Times New Roman" w:cs="Times New Roman"/>
          <w:sz w:val="28"/>
          <w:szCs w:val="28"/>
        </w:rPr>
        <w:t>.201</w:t>
      </w:r>
      <w:r w:rsidR="00C114AA">
        <w:rPr>
          <w:rFonts w:ascii="Times New Roman" w:hAnsi="Times New Roman" w:cs="Times New Roman"/>
          <w:sz w:val="28"/>
          <w:szCs w:val="28"/>
        </w:rPr>
        <w:t>5</w:t>
      </w:r>
      <w:r w:rsidR="00FC38F8">
        <w:rPr>
          <w:rFonts w:ascii="Times New Roman" w:hAnsi="Times New Roman" w:cs="Times New Roman"/>
          <w:sz w:val="28"/>
          <w:szCs w:val="28"/>
        </w:rPr>
        <w:t xml:space="preserve"> года № 7/1-201</w:t>
      </w:r>
      <w:r w:rsidR="00C114AA">
        <w:rPr>
          <w:rFonts w:ascii="Times New Roman" w:hAnsi="Times New Roman" w:cs="Times New Roman"/>
          <w:sz w:val="28"/>
          <w:szCs w:val="28"/>
        </w:rPr>
        <w:t>5</w:t>
      </w:r>
      <w:r w:rsidR="00FC38F8">
        <w:rPr>
          <w:rFonts w:ascii="Times New Roman" w:hAnsi="Times New Roman" w:cs="Times New Roman"/>
          <w:sz w:val="28"/>
          <w:szCs w:val="28"/>
        </w:rPr>
        <w:t xml:space="preserve">, </w:t>
      </w:r>
      <w:r w:rsidRPr="0015528F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BA708D" w:rsidRPr="0015528F">
        <w:rPr>
          <w:rFonts w:ascii="Times New Roman" w:hAnsi="Times New Roman" w:cs="Times New Roman"/>
          <w:sz w:val="28"/>
          <w:szCs w:val="28"/>
        </w:rPr>
        <w:t>т 6 октября 2003 года N 131-ФЗ «</w:t>
      </w:r>
      <w:r w:rsidRPr="0015528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A708D" w:rsidRPr="0015528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C38F8">
        <w:rPr>
          <w:rFonts w:ascii="Times New Roman" w:hAnsi="Times New Roman" w:cs="Times New Roman"/>
          <w:sz w:val="28"/>
          <w:szCs w:val="28"/>
        </w:rPr>
        <w:t xml:space="preserve"> </w:t>
      </w:r>
      <w:r w:rsidRPr="0015528F">
        <w:rPr>
          <w:rFonts w:ascii="Times New Roman" w:hAnsi="Times New Roman" w:cs="Times New Roman"/>
          <w:sz w:val="28"/>
          <w:szCs w:val="28"/>
        </w:rPr>
        <w:t>и Уставом муниципальн</w:t>
      </w:r>
      <w:r w:rsidR="00BA708D" w:rsidRPr="0015528F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DB1B58">
        <w:rPr>
          <w:rFonts w:ascii="Times New Roman" w:hAnsi="Times New Roman" w:cs="Times New Roman"/>
          <w:sz w:val="28"/>
          <w:szCs w:val="28"/>
        </w:rPr>
        <w:t>Мамалаевский</w:t>
      </w:r>
      <w:r w:rsidR="00FC38F8">
        <w:rPr>
          <w:rFonts w:ascii="Times New Roman" w:hAnsi="Times New Roman" w:cs="Times New Roman"/>
          <w:sz w:val="28"/>
          <w:szCs w:val="28"/>
        </w:rPr>
        <w:t xml:space="preserve"> </w:t>
      </w:r>
      <w:r w:rsidR="00BA708D" w:rsidRPr="0015528F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 </w:t>
      </w:r>
      <w:r w:rsidRPr="0015528F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200228" w:rsidRDefault="00200228" w:rsidP="00FC38F8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5528F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="00FC38F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C114AA">
        <w:rPr>
          <w:rFonts w:ascii="Times New Roman" w:hAnsi="Times New Roman" w:cs="Times New Roman"/>
          <w:sz w:val="28"/>
          <w:szCs w:val="28"/>
        </w:rPr>
        <w:t>приложение Р</w:t>
      </w:r>
      <w:r w:rsidR="00FC38F8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образования </w:t>
      </w:r>
      <w:r w:rsidR="00DB1B58">
        <w:rPr>
          <w:rFonts w:ascii="Times New Roman" w:hAnsi="Times New Roman" w:cs="Times New Roman"/>
          <w:sz w:val="28"/>
          <w:szCs w:val="28"/>
        </w:rPr>
        <w:t>Мамалаевский</w:t>
      </w:r>
      <w:r w:rsidR="00FC38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6252">
        <w:rPr>
          <w:rFonts w:ascii="Times New Roman" w:hAnsi="Times New Roman" w:cs="Times New Roman"/>
          <w:sz w:val="28"/>
          <w:szCs w:val="28"/>
        </w:rPr>
        <w:t xml:space="preserve"> от </w:t>
      </w:r>
      <w:r w:rsidR="00C114AA">
        <w:rPr>
          <w:rFonts w:ascii="Times New Roman" w:hAnsi="Times New Roman" w:cs="Times New Roman"/>
          <w:sz w:val="28"/>
          <w:szCs w:val="28"/>
        </w:rPr>
        <w:t>03</w:t>
      </w:r>
      <w:r w:rsidR="00156252">
        <w:rPr>
          <w:rFonts w:ascii="Times New Roman" w:hAnsi="Times New Roman" w:cs="Times New Roman"/>
          <w:sz w:val="28"/>
          <w:szCs w:val="28"/>
        </w:rPr>
        <w:t>.0</w:t>
      </w:r>
      <w:r w:rsidR="00C114AA">
        <w:rPr>
          <w:rFonts w:ascii="Times New Roman" w:hAnsi="Times New Roman" w:cs="Times New Roman"/>
          <w:sz w:val="28"/>
          <w:szCs w:val="28"/>
        </w:rPr>
        <w:t>2</w:t>
      </w:r>
      <w:r w:rsidR="00156252">
        <w:rPr>
          <w:rFonts w:ascii="Times New Roman" w:hAnsi="Times New Roman" w:cs="Times New Roman"/>
          <w:sz w:val="28"/>
          <w:szCs w:val="28"/>
        </w:rPr>
        <w:t>.201</w:t>
      </w:r>
      <w:r w:rsidR="00C114AA">
        <w:rPr>
          <w:rFonts w:ascii="Times New Roman" w:hAnsi="Times New Roman" w:cs="Times New Roman"/>
          <w:sz w:val="28"/>
          <w:szCs w:val="28"/>
        </w:rPr>
        <w:t>5</w:t>
      </w:r>
      <w:r w:rsidR="00156252">
        <w:rPr>
          <w:rFonts w:ascii="Times New Roman" w:hAnsi="Times New Roman" w:cs="Times New Roman"/>
          <w:sz w:val="28"/>
          <w:szCs w:val="28"/>
        </w:rPr>
        <w:t xml:space="preserve">г. № </w:t>
      </w:r>
      <w:r w:rsidR="002B0FA2">
        <w:rPr>
          <w:rFonts w:ascii="Times New Roman" w:hAnsi="Times New Roman" w:cs="Times New Roman"/>
          <w:sz w:val="28"/>
          <w:szCs w:val="28"/>
        </w:rPr>
        <w:t>1</w:t>
      </w:r>
      <w:r w:rsidR="00C114AA">
        <w:rPr>
          <w:rFonts w:ascii="Times New Roman" w:hAnsi="Times New Roman" w:cs="Times New Roman"/>
          <w:sz w:val="28"/>
          <w:szCs w:val="28"/>
        </w:rPr>
        <w:t>30 «Об утверждении Положения о бюджетном процессе в муни</w:t>
      </w:r>
      <w:r w:rsidR="00DB1B58">
        <w:rPr>
          <w:rFonts w:ascii="Times New Roman" w:hAnsi="Times New Roman" w:cs="Times New Roman"/>
          <w:sz w:val="28"/>
          <w:szCs w:val="28"/>
        </w:rPr>
        <w:t xml:space="preserve">ципальном образовании Мамалаевский </w:t>
      </w:r>
      <w:r w:rsidR="00C114AA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FC38F8">
        <w:rPr>
          <w:rFonts w:ascii="Times New Roman" w:hAnsi="Times New Roman" w:cs="Times New Roman"/>
          <w:sz w:val="28"/>
          <w:szCs w:val="28"/>
        </w:rPr>
        <w:t>:</w:t>
      </w:r>
    </w:p>
    <w:p w:rsidR="00C114AA" w:rsidRPr="00C114AA" w:rsidRDefault="002B0FA2" w:rsidP="00C114AA"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114AA">
        <w:rPr>
          <w:rFonts w:ascii="Times New Roman" w:hAnsi="Times New Roman" w:cs="Times New Roman"/>
          <w:sz w:val="28"/>
          <w:szCs w:val="28"/>
        </w:rPr>
        <w:t>Абзац 2 статьи 9 изложить в новой редакции: «</w:t>
      </w:r>
      <w:r w:rsidR="00C114AA" w:rsidRPr="00C114AA">
        <w:rPr>
          <w:rFonts w:ascii="Times New Roman" w:hAnsi="Times New Roman" w:cs="Times New Roman"/>
          <w:sz w:val="28"/>
          <w:szCs w:val="28"/>
        </w:rPr>
        <w:t xml:space="preserve">Проект местного бюджета составляется в порядке, установленном местной администрацией муниципального образования, в соответствии с </w:t>
      </w:r>
      <w:r w:rsidR="00C114AA">
        <w:rPr>
          <w:rFonts w:ascii="Times New Roman" w:hAnsi="Times New Roman" w:cs="Times New Roman"/>
          <w:sz w:val="28"/>
          <w:szCs w:val="28"/>
        </w:rPr>
        <w:t>Бюджетным</w:t>
      </w:r>
      <w:r w:rsidR="00C114AA" w:rsidRPr="00C114AA">
        <w:rPr>
          <w:rFonts w:ascii="Times New Roman" w:hAnsi="Times New Roman" w:cs="Times New Roman"/>
          <w:sz w:val="28"/>
          <w:szCs w:val="28"/>
        </w:rPr>
        <w:t xml:space="preserve"> Кодексом и принимаемыми с соблюдением его требований муниципальными правовыми актами представительного органа муниципального образования</w:t>
      </w:r>
      <w:r w:rsidR="00C114AA" w:rsidRPr="00C114AA">
        <w:t>.</w:t>
      </w:r>
      <w:r w:rsidR="00C114AA">
        <w:t>»;</w:t>
      </w:r>
    </w:p>
    <w:p w:rsidR="00C114AA" w:rsidRPr="00C114AA" w:rsidRDefault="00C114AA" w:rsidP="00C114AA">
      <w:pPr>
        <w:widowControl/>
      </w:pPr>
    </w:p>
    <w:p w:rsidR="00C114AA" w:rsidRPr="00C114AA" w:rsidRDefault="00FC38F8" w:rsidP="00C1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6C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4AA" w:rsidRPr="00C114AA">
        <w:t xml:space="preserve"> </w:t>
      </w:r>
      <w:r w:rsidR="00B71ACB" w:rsidRPr="00B71ACB">
        <w:rPr>
          <w:rFonts w:ascii="Times New Roman" w:hAnsi="Times New Roman" w:cs="Times New Roman"/>
          <w:sz w:val="28"/>
          <w:szCs w:val="28"/>
        </w:rPr>
        <w:t>Часть 2 статьи 11 изложить в новой редакции:</w:t>
      </w:r>
      <w:r w:rsidR="00B71ACB">
        <w:t xml:space="preserve"> «</w:t>
      </w:r>
      <w:r w:rsidR="00C114AA" w:rsidRPr="00C114AA">
        <w:rPr>
          <w:rFonts w:ascii="Times New Roman" w:hAnsi="Times New Roman" w:cs="Times New Roman"/>
          <w:sz w:val="28"/>
          <w:szCs w:val="28"/>
        </w:rPr>
        <w:t>Составление проект</w:t>
      </w:r>
      <w:r w:rsidR="00B71ACB">
        <w:rPr>
          <w:rFonts w:ascii="Times New Roman" w:hAnsi="Times New Roman" w:cs="Times New Roman"/>
          <w:sz w:val="28"/>
          <w:szCs w:val="28"/>
        </w:rPr>
        <w:t>а</w:t>
      </w:r>
      <w:r w:rsidR="00C114AA" w:rsidRPr="00C114A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1ACB">
        <w:rPr>
          <w:rFonts w:ascii="Times New Roman" w:hAnsi="Times New Roman" w:cs="Times New Roman"/>
          <w:sz w:val="28"/>
          <w:szCs w:val="28"/>
        </w:rPr>
        <w:t>а</w:t>
      </w:r>
      <w:r w:rsidR="00C114AA" w:rsidRPr="00C114AA">
        <w:rPr>
          <w:rFonts w:ascii="Times New Roman" w:hAnsi="Times New Roman" w:cs="Times New Roman"/>
          <w:sz w:val="28"/>
          <w:szCs w:val="28"/>
        </w:rPr>
        <w:t xml:space="preserve"> основывается на:</w:t>
      </w:r>
    </w:p>
    <w:p w:rsidR="00C114AA" w:rsidRPr="00C114AA" w:rsidRDefault="00C114AA" w:rsidP="00C114AA">
      <w:pPr>
        <w:widowControl/>
        <w:rPr>
          <w:rFonts w:ascii="Times New Roman" w:hAnsi="Times New Roman" w:cs="Times New Roman"/>
          <w:sz w:val="28"/>
          <w:szCs w:val="28"/>
        </w:rPr>
      </w:pPr>
      <w:r w:rsidRPr="00C114AA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114AA" w:rsidRPr="00C114AA" w:rsidRDefault="00C114AA" w:rsidP="00C114AA">
      <w:pPr>
        <w:widowControl/>
        <w:rPr>
          <w:rFonts w:ascii="Times New Roman" w:hAnsi="Times New Roman" w:cs="Times New Roman"/>
          <w:sz w:val="28"/>
          <w:szCs w:val="28"/>
        </w:rPr>
      </w:pPr>
      <w:r w:rsidRPr="00C114AA">
        <w:rPr>
          <w:rFonts w:ascii="Times New Roman" w:hAnsi="Times New Roman" w:cs="Times New Roman"/>
          <w:sz w:val="28"/>
          <w:szCs w:val="28"/>
        </w:rPr>
        <w:t>основных направлениях бюджетной политики и основных направлениях налоговой политики;</w:t>
      </w:r>
    </w:p>
    <w:p w:rsidR="00C114AA" w:rsidRPr="00C114AA" w:rsidRDefault="00C114AA" w:rsidP="00C114AA">
      <w:pPr>
        <w:widowControl/>
        <w:rPr>
          <w:rFonts w:ascii="Times New Roman" w:hAnsi="Times New Roman" w:cs="Times New Roman"/>
          <w:sz w:val="28"/>
          <w:szCs w:val="28"/>
        </w:rPr>
      </w:pPr>
      <w:r w:rsidRPr="00C114AA">
        <w:rPr>
          <w:rFonts w:ascii="Times New Roman" w:hAnsi="Times New Roman" w:cs="Times New Roman"/>
          <w:sz w:val="28"/>
          <w:szCs w:val="28"/>
        </w:rPr>
        <w:t>основных направлениях таможенно-тарифной политики Российской Федерации;</w:t>
      </w:r>
    </w:p>
    <w:p w:rsidR="00C114AA" w:rsidRPr="00C114AA" w:rsidRDefault="00C114AA" w:rsidP="00C114AA">
      <w:pPr>
        <w:widowControl/>
        <w:rPr>
          <w:rFonts w:ascii="Times New Roman" w:hAnsi="Times New Roman" w:cs="Times New Roman"/>
          <w:sz w:val="28"/>
          <w:szCs w:val="28"/>
        </w:rPr>
      </w:pPr>
      <w:r w:rsidRPr="00C114AA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развития;</w:t>
      </w:r>
    </w:p>
    <w:p w:rsidR="00C114AA" w:rsidRPr="00C114AA" w:rsidRDefault="00C114AA" w:rsidP="00C114AA">
      <w:pPr>
        <w:widowControl/>
        <w:rPr>
          <w:rFonts w:ascii="Times New Roman" w:hAnsi="Times New Roman" w:cs="Times New Roman"/>
          <w:sz w:val="28"/>
          <w:szCs w:val="28"/>
        </w:rPr>
      </w:pPr>
      <w:r w:rsidRPr="00C114AA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C114AA" w:rsidRPr="00C114AA" w:rsidRDefault="00C114AA" w:rsidP="00C114AA">
      <w:pPr>
        <w:widowControl/>
        <w:rPr>
          <w:rFonts w:ascii="Times New Roman" w:hAnsi="Times New Roman" w:cs="Times New Roman"/>
          <w:sz w:val="28"/>
          <w:szCs w:val="28"/>
        </w:rPr>
      </w:pPr>
      <w:r w:rsidRPr="00C114AA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 w:rsidR="00B71ACB">
        <w:rPr>
          <w:rFonts w:ascii="Times New Roman" w:hAnsi="Times New Roman" w:cs="Times New Roman"/>
          <w:sz w:val="28"/>
          <w:szCs w:val="28"/>
        </w:rPr>
        <w:t>»;</w:t>
      </w:r>
    </w:p>
    <w:p w:rsidR="00C114AA" w:rsidRPr="00C114AA" w:rsidRDefault="00C114AA" w:rsidP="00C114A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D2849" w:rsidRPr="00BD2849" w:rsidRDefault="00A538DB" w:rsidP="00BD2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6C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23010628"/>
      <w:r w:rsidR="00BD2849">
        <w:rPr>
          <w:rFonts w:ascii="Times New Roman" w:hAnsi="Times New Roman" w:cs="Times New Roman"/>
          <w:sz w:val="28"/>
          <w:szCs w:val="28"/>
        </w:rPr>
        <w:t>Часть 1 статьи 1</w:t>
      </w:r>
      <w:r w:rsidR="008F6B7B">
        <w:rPr>
          <w:rFonts w:ascii="Times New Roman" w:hAnsi="Times New Roman" w:cs="Times New Roman"/>
          <w:sz w:val="28"/>
          <w:szCs w:val="28"/>
        </w:rPr>
        <w:t>4</w:t>
      </w:r>
      <w:r w:rsidR="00BD2849"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="00BD2849" w:rsidRPr="00BD2849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в порядке и в соответствии с методикой, устанавливаемой</w:t>
      </w:r>
      <w:r w:rsidR="00D91257">
        <w:rPr>
          <w:rFonts w:ascii="Times New Roman" w:hAnsi="Times New Roman" w:cs="Times New Roman"/>
          <w:sz w:val="28"/>
          <w:szCs w:val="28"/>
        </w:rPr>
        <w:t xml:space="preserve"> администрацией Мамалаевского</w:t>
      </w:r>
      <w:r w:rsidR="00BD284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D2849" w:rsidRPr="00BD2849">
        <w:rPr>
          <w:rFonts w:ascii="Times New Roman" w:hAnsi="Times New Roman" w:cs="Times New Roman"/>
          <w:sz w:val="28"/>
          <w:szCs w:val="28"/>
        </w:rPr>
        <w:t>.</w:t>
      </w:r>
      <w:r w:rsidR="00BD2849">
        <w:rPr>
          <w:rFonts w:ascii="Times New Roman" w:hAnsi="Times New Roman" w:cs="Times New Roman"/>
          <w:sz w:val="28"/>
          <w:szCs w:val="28"/>
        </w:rPr>
        <w:t>»;</w:t>
      </w:r>
    </w:p>
    <w:p w:rsidR="00BD2849" w:rsidRPr="00BD2849" w:rsidRDefault="00BD2849" w:rsidP="00BD2849">
      <w:pPr>
        <w:widowControl/>
      </w:pPr>
    </w:p>
    <w:p w:rsidR="00E13A49" w:rsidRPr="00E13A49" w:rsidRDefault="00FE32B5" w:rsidP="00E13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6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7117"/>
      <w:bookmarkStart w:id="4" w:name="sub_283"/>
      <w:bookmarkEnd w:id="2"/>
      <w:r w:rsidR="00E13A49">
        <w:rPr>
          <w:rFonts w:ascii="Times New Roman" w:hAnsi="Times New Roman" w:cs="Times New Roman"/>
          <w:sz w:val="28"/>
          <w:szCs w:val="28"/>
        </w:rPr>
        <w:t xml:space="preserve">Часть 4 статьи 31 </w:t>
      </w:r>
      <w:r w:rsidR="00E13A49" w:rsidRPr="00E13A49">
        <w:rPr>
          <w:rFonts w:ascii="Times New Roman" w:hAnsi="Times New Roman" w:cs="Times New Roman"/>
          <w:sz w:val="28"/>
          <w:szCs w:val="28"/>
        </w:rPr>
        <w:t>после слов "оперативно-розыскных мероприятий" дополнить словами "и осуществлением мер безопасности в отношении потерпевших, свидетелей и иных участников уголовного судопроизводства";</w:t>
      </w:r>
    </w:p>
    <w:p w:rsidR="00E13A49" w:rsidRDefault="00E13A49" w:rsidP="00E13A49">
      <w:pPr>
        <w:widowControl/>
      </w:pPr>
    </w:p>
    <w:p w:rsidR="00C853B2" w:rsidRDefault="00C853B2" w:rsidP="00E13A49">
      <w:pPr>
        <w:widowControl/>
        <w:rPr>
          <w:rFonts w:ascii="Times New Roman" w:hAnsi="Times New Roman" w:cs="Times New Roman"/>
          <w:sz w:val="28"/>
          <w:szCs w:val="28"/>
        </w:rPr>
      </w:pPr>
      <w:r w:rsidRPr="00C853B2">
        <w:rPr>
          <w:rFonts w:ascii="Times New Roman" w:hAnsi="Times New Roman" w:cs="Times New Roman"/>
          <w:sz w:val="28"/>
          <w:szCs w:val="28"/>
        </w:rPr>
        <w:t>1.5. В части 1 статьи 37 слово «поссовета» заменить на слово «сельсовета»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3B2" w:rsidRDefault="00C853B2" w:rsidP="00E13A4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853B2" w:rsidRPr="00E13A49" w:rsidRDefault="00C853B2" w:rsidP="00E13A4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абзаце 2 части 1 статьи 38 «Подольский сельсовет</w:t>
      </w:r>
      <w:r w:rsidR="00D91257">
        <w:rPr>
          <w:rFonts w:ascii="Times New Roman" w:hAnsi="Times New Roman" w:cs="Times New Roman"/>
          <w:sz w:val="28"/>
          <w:szCs w:val="28"/>
        </w:rPr>
        <w:t>» заменить  на слова «Мамалаевксий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0C2E55" w:rsidRDefault="000C2E55" w:rsidP="00E13A49">
      <w:pPr>
        <w:rPr>
          <w:rFonts w:ascii="Times New Roman" w:hAnsi="Times New Roman" w:cs="Times New Roman"/>
          <w:sz w:val="28"/>
          <w:szCs w:val="28"/>
        </w:rPr>
      </w:pPr>
    </w:p>
    <w:p w:rsidR="00C853B2" w:rsidRDefault="000E00C9" w:rsidP="00C853B2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23010449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156C9D">
        <w:rPr>
          <w:rFonts w:ascii="Times New Roman" w:hAnsi="Times New Roman" w:cs="Times New Roman"/>
          <w:sz w:val="28"/>
          <w:szCs w:val="28"/>
        </w:rPr>
        <w:t>7</w:t>
      </w:r>
      <w:r w:rsidR="006F6C47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 w:rsidR="00C853B2">
        <w:rPr>
          <w:rFonts w:ascii="Times New Roman" w:hAnsi="Times New Roman" w:cs="Times New Roman"/>
          <w:sz w:val="28"/>
          <w:szCs w:val="28"/>
        </w:rPr>
        <w:t>Главу 6 «Муниципальный финансовый контроль» изложить в новой редакции:</w:t>
      </w:r>
    </w:p>
    <w:p w:rsidR="00D83545" w:rsidRPr="00D83545" w:rsidRDefault="00C853B2" w:rsidP="00D8354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83545">
        <w:rPr>
          <w:rFonts w:ascii="Times New Roman" w:hAnsi="Times New Roman" w:cs="Times New Roman"/>
          <w:sz w:val="28"/>
          <w:szCs w:val="28"/>
        </w:rPr>
        <w:t xml:space="preserve"> </w:t>
      </w:r>
      <w:r w:rsidR="00D83545" w:rsidRPr="00D8354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</w:t>
      </w:r>
      <w:r w:rsidR="00D83545">
        <w:rPr>
          <w:rFonts w:ascii="Times New Roman" w:hAnsi="Times New Roman" w:cs="Times New Roman"/>
          <w:b/>
          <w:bCs/>
          <w:color w:val="26282F"/>
          <w:sz w:val="28"/>
          <w:szCs w:val="28"/>
        </w:rPr>
        <w:t>43</w:t>
      </w:r>
      <w:r w:rsidR="00D83545" w:rsidRPr="00D83545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D83545" w:rsidRPr="00D83545">
        <w:rPr>
          <w:rFonts w:ascii="Times New Roman" w:hAnsi="Times New Roman" w:cs="Times New Roman"/>
          <w:sz w:val="28"/>
          <w:szCs w:val="28"/>
        </w:rPr>
        <w:t xml:space="preserve"> </w:t>
      </w:r>
      <w:r w:rsidR="00D83545" w:rsidRPr="00D83545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D83545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="00D83545" w:rsidRPr="00D83545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D83545" w:rsidRPr="00D83545" w:rsidRDefault="00D83545" w:rsidP="00D83545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2180"/>
      <w:r w:rsidRPr="00D835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3545">
        <w:rPr>
          <w:rFonts w:ascii="Times New Roman" w:hAnsi="Times New Roman" w:cs="Times New Roman"/>
          <w:sz w:val="28"/>
          <w:szCs w:val="28"/>
        </w:rPr>
        <w:t>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83545" w:rsidRPr="00D83545" w:rsidRDefault="00D83545" w:rsidP="00D83545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21802"/>
      <w:bookmarkEnd w:id="6"/>
      <w:r>
        <w:rPr>
          <w:rFonts w:ascii="Times New Roman" w:hAnsi="Times New Roman" w:cs="Times New Roman"/>
          <w:sz w:val="28"/>
          <w:szCs w:val="28"/>
        </w:rPr>
        <w:t>М</w:t>
      </w:r>
      <w:r w:rsidRPr="00D83545">
        <w:rPr>
          <w:rFonts w:ascii="Times New Roman" w:hAnsi="Times New Roman" w:cs="Times New Roman"/>
          <w:sz w:val="28"/>
          <w:szCs w:val="28"/>
        </w:rPr>
        <w:t>униципальный финансовый контроль подразделяется на внешний и внутренний, предварительный и последующий.</w:t>
      </w:r>
    </w:p>
    <w:p w:rsidR="00D83545" w:rsidRPr="00D83545" w:rsidRDefault="00D83545" w:rsidP="00D83545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2652"/>
      <w:bookmarkEnd w:id="7"/>
      <w:r w:rsidRPr="00D83545">
        <w:rPr>
          <w:rFonts w:ascii="Times New Roman" w:hAnsi="Times New Roman" w:cs="Times New Roman"/>
          <w:sz w:val="28"/>
          <w:szCs w:val="28"/>
        </w:rPr>
        <w:t xml:space="preserve">2. </w:t>
      </w:r>
      <w:r w:rsidRPr="00D8354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Внешний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</w:t>
      </w:r>
      <w:r w:rsidRPr="00D83545">
        <w:rPr>
          <w:rFonts w:ascii="Times New Roman" w:hAnsi="Times New Roman" w:cs="Times New Roman"/>
          <w:bCs/>
          <w:color w:val="26282F"/>
          <w:sz w:val="28"/>
          <w:szCs w:val="28"/>
        </w:rPr>
        <w:t>униципальный финансовый контроль</w:t>
      </w:r>
      <w:r w:rsidRPr="00D83545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 является контрольной деятельностью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354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контроля.</w:t>
      </w:r>
    </w:p>
    <w:p w:rsidR="00D83545" w:rsidRPr="00D83545" w:rsidRDefault="00D83545" w:rsidP="00D83545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2190"/>
      <w:bookmarkEnd w:id="8"/>
      <w:r w:rsidRPr="00D83545">
        <w:rPr>
          <w:rFonts w:ascii="Times New Roman" w:hAnsi="Times New Roman" w:cs="Times New Roman"/>
          <w:sz w:val="28"/>
          <w:szCs w:val="28"/>
        </w:rPr>
        <w:t xml:space="preserve">3. </w:t>
      </w:r>
      <w:r w:rsidRPr="00D83545">
        <w:rPr>
          <w:rFonts w:ascii="Times New Roman" w:hAnsi="Times New Roman" w:cs="Times New Roman"/>
          <w:bCs/>
          <w:color w:val="26282F"/>
          <w:sz w:val="28"/>
          <w:szCs w:val="28"/>
        </w:rPr>
        <w:t>Внутренний муниципальный финансовый контроль</w:t>
      </w:r>
      <w:r w:rsidRPr="00D83545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 является контрольной деятельностью </w:t>
      </w:r>
      <w:r>
        <w:rPr>
          <w:rFonts w:ascii="Times New Roman" w:hAnsi="Times New Roman" w:cs="Times New Roman"/>
          <w:sz w:val="28"/>
          <w:szCs w:val="28"/>
        </w:rPr>
        <w:t>органов внутреннего муниципального финансового контроля</w:t>
      </w:r>
      <w:r w:rsidRPr="00D83545">
        <w:rPr>
          <w:rFonts w:ascii="Times New Roman" w:hAnsi="Times New Roman" w:cs="Times New Roman"/>
          <w:sz w:val="28"/>
          <w:szCs w:val="28"/>
        </w:rPr>
        <w:t>.</w:t>
      </w:r>
    </w:p>
    <w:p w:rsidR="00D83545" w:rsidRPr="00D83545" w:rsidRDefault="00D83545" w:rsidP="00D83545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2654"/>
      <w:bookmarkEnd w:id="9"/>
      <w:r w:rsidRPr="00D83545">
        <w:rPr>
          <w:rFonts w:ascii="Times New Roman" w:hAnsi="Times New Roman" w:cs="Times New Roman"/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D83545" w:rsidRDefault="00D83545" w:rsidP="00D83545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2655"/>
      <w:bookmarkEnd w:id="10"/>
      <w:r w:rsidRPr="00D83545">
        <w:rPr>
          <w:rFonts w:ascii="Times New Roman" w:hAnsi="Times New Roman" w:cs="Times New Roman"/>
          <w:sz w:val="28"/>
          <w:szCs w:val="28"/>
        </w:rPr>
        <w:t>5.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D83545" w:rsidRDefault="00D83545" w:rsidP="00D8354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83545" w:rsidRPr="00D83545" w:rsidRDefault="00D83545" w:rsidP="00D83545">
      <w:pPr>
        <w:widowControl/>
        <w:ind w:left="1612" w:hanging="892"/>
        <w:rPr>
          <w:rFonts w:ascii="Times New Roman" w:hAnsi="Times New Roman" w:cs="Times New Roman"/>
          <w:b/>
          <w:sz w:val="28"/>
          <w:szCs w:val="28"/>
        </w:rPr>
      </w:pPr>
      <w:r w:rsidRPr="00D8354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44.</w:t>
      </w:r>
      <w:r w:rsidRPr="00D83545">
        <w:rPr>
          <w:rFonts w:ascii="Times New Roman" w:hAnsi="Times New Roman" w:cs="Times New Roman"/>
          <w:b/>
          <w:sz w:val="28"/>
          <w:szCs w:val="28"/>
        </w:rPr>
        <w:t xml:space="preserve"> Полномочия органов внешнего муниципального финансового контроля по осуществлению внешнего муниципального финансового контроля</w:t>
      </w:r>
    </w:p>
    <w:p w:rsidR="00D83545" w:rsidRPr="00D83545" w:rsidRDefault="00D83545" w:rsidP="00D83545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26811"/>
      <w:r w:rsidRPr="00D83545">
        <w:rPr>
          <w:rFonts w:ascii="Times New Roman" w:hAnsi="Times New Roman" w:cs="Times New Roman"/>
          <w:sz w:val="28"/>
          <w:szCs w:val="28"/>
        </w:rPr>
        <w:t>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bookmarkEnd w:id="12"/>
    <w:p w:rsidR="00D83545" w:rsidRPr="00D83545" w:rsidRDefault="0073667A" w:rsidP="00D8354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545" w:rsidRPr="00D83545">
        <w:rPr>
          <w:rFonts w:ascii="Times New Roman" w:hAnsi="Times New Roman" w:cs="Times New Roman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83545" w:rsidRPr="00D83545" w:rsidRDefault="0073667A" w:rsidP="00D8354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3545" w:rsidRPr="00D83545">
        <w:rPr>
          <w:rFonts w:ascii="Times New Roman" w:hAnsi="Times New Roman" w:cs="Times New Roman"/>
          <w:sz w:val="28"/>
          <w:szCs w:val="28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83545" w:rsidRPr="00D83545" w:rsidRDefault="0073667A" w:rsidP="00D8354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545" w:rsidRPr="00D83545">
        <w:rPr>
          <w:rFonts w:ascii="Times New Roman" w:hAnsi="Times New Roman" w:cs="Times New Roman"/>
          <w:sz w:val="28"/>
          <w:szCs w:val="28"/>
        </w:rPr>
        <w:t xml:space="preserve">контроль в других сферах,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83545" w:rsidRPr="00D83545">
        <w:rPr>
          <w:rFonts w:ascii="Times New Roman" w:hAnsi="Times New Roman" w:cs="Times New Roman"/>
          <w:sz w:val="28"/>
          <w:szCs w:val="28"/>
        </w:rPr>
        <w:t xml:space="preserve">от 5 апреля 2013 года N 41-ФЗ "О Счетной палате Российской Федерации" 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83545" w:rsidRPr="00D83545">
        <w:rPr>
          <w:rFonts w:ascii="Times New Roman" w:hAnsi="Times New Roman" w:cs="Times New Roman"/>
          <w:sz w:val="28"/>
          <w:szCs w:val="28"/>
        </w:rPr>
        <w:t>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D83545" w:rsidRPr="00D83545" w:rsidRDefault="00D83545" w:rsidP="00D83545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26812"/>
      <w:r w:rsidRPr="00D83545">
        <w:rPr>
          <w:rFonts w:ascii="Times New Roman" w:hAnsi="Times New Roman" w:cs="Times New Roman"/>
          <w:sz w:val="28"/>
          <w:szCs w:val="28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bookmarkEnd w:id="13"/>
    <w:p w:rsidR="00D83545" w:rsidRPr="00D83545" w:rsidRDefault="0073667A" w:rsidP="00D8354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545" w:rsidRPr="00D83545">
        <w:rPr>
          <w:rFonts w:ascii="Times New Roman" w:hAnsi="Times New Roman" w:cs="Times New Roman"/>
          <w:sz w:val="28"/>
          <w:szCs w:val="28"/>
        </w:rPr>
        <w:t>проводятся проверки, ревизии, обследования;</w:t>
      </w:r>
    </w:p>
    <w:p w:rsidR="00D83545" w:rsidRPr="00D83545" w:rsidRDefault="0073667A" w:rsidP="00D8354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545" w:rsidRPr="00D83545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D83545" w:rsidRPr="00D83545" w:rsidRDefault="0073667A" w:rsidP="00D8354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545" w:rsidRPr="00D83545">
        <w:rPr>
          <w:rFonts w:ascii="Times New Roman" w:hAnsi="Times New Roman" w:cs="Times New Roman"/>
          <w:sz w:val="28"/>
          <w:szCs w:val="28"/>
        </w:rPr>
        <w:t>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D83545" w:rsidRPr="00D83545" w:rsidRDefault="0073667A" w:rsidP="00D8354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545" w:rsidRPr="00D83545">
        <w:rPr>
          <w:rFonts w:ascii="Times New Roman" w:hAnsi="Times New Roman" w:cs="Times New Roman"/>
          <w:sz w:val="28"/>
          <w:szCs w:val="28"/>
        </w:rPr>
        <w:t xml:space="preserve">осуществляется производство по делам об административных правонарушениях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D83545" w:rsidRPr="00D83545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D83545" w:rsidRDefault="00D83545" w:rsidP="00D83545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26813"/>
      <w:r w:rsidRPr="00D83545">
        <w:rPr>
          <w:rFonts w:ascii="Times New Roman" w:hAnsi="Times New Roman" w:cs="Times New Roman"/>
          <w:sz w:val="28"/>
          <w:szCs w:val="28"/>
        </w:rPr>
        <w:t xml:space="preserve">3.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</w:t>
      </w:r>
      <w:bookmarkEnd w:id="14"/>
      <w:r w:rsidR="0073667A">
        <w:rPr>
          <w:rFonts w:ascii="Times New Roman" w:hAnsi="Times New Roman" w:cs="Times New Roman"/>
          <w:sz w:val="28"/>
          <w:szCs w:val="28"/>
        </w:rPr>
        <w:t>Совета депутатов сельсовета.</w:t>
      </w:r>
    </w:p>
    <w:p w:rsidR="00120221" w:rsidRDefault="00120221" w:rsidP="00D8354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20221" w:rsidRPr="00120221" w:rsidRDefault="00120221" w:rsidP="00120221">
      <w:pPr>
        <w:widowControl/>
        <w:ind w:left="1612" w:hanging="892"/>
        <w:rPr>
          <w:rFonts w:ascii="Times New Roman" w:hAnsi="Times New Roman" w:cs="Times New Roman"/>
          <w:sz w:val="28"/>
          <w:szCs w:val="28"/>
        </w:rPr>
      </w:pPr>
      <w:r w:rsidRPr="001202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420AA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120221">
        <w:rPr>
          <w:rFonts w:ascii="Times New Roman" w:hAnsi="Times New Roman" w:cs="Times New Roman"/>
          <w:sz w:val="28"/>
          <w:szCs w:val="28"/>
        </w:rPr>
        <w:t xml:space="preserve"> Полномочия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r w:rsidRPr="00120221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</w:t>
      </w:r>
    </w:p>
    <w:p w:rsidR="00120221" w:rsidRPr="00120221" w:rsidRDefault="00120221" w:rsidP="00120221">
      <w:pPr>
        <w:widowControl/>
        <w:rPr>
          <w:rFonts w:ascii="Times New Roman" w:hAnsi="Times New Roman" w:cs="Times New Roman"/>
          <w:sz w:val="28"/>
          <w:szCs w:val="28"/>
        </w:rPr>
      </w:pPr>
      <w:r w:rsidRPr="00120221">
        <w:rPr>
          <w:rFonts w:ascii="Times New Roman" w:hAnsi="Times New Roman" w:cs="Times New Roman"/>
          <w:sz w:val="28"/>
          <w:szCs w:val="28"/>
        </w:rPr>
        <w:t xml:space="preserve">1. Полномочиями </w:t>
      </w:r>
      <w:r>
        <w:rPr>
          <w:rFonts w:ascii="Times New Roman" w:hAnsi="Times New Roman" w:cs="Times New Roman"/>
          <w:sz w:val="28"/>
          <w:szCs w:val="28"/>
        </w:rPr>
        <w:t>финансового отдела администрации</w:t>
      </w:r>
      <w:r w:rsidRPr="00120221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являются:</w:t>
      </w:r>
    </w:p>
    <w:p w:rsidR="00120221" w:rsidRPr="00120221" w:rsidRDefault="00120221" w:rsidP="0012022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221">
        <w:rPr>
          <w:rFonts w:ascii="Times New Roman" w:hAnsi="Times New Roman" w:cs="Times New Roman"/>
          <w:sz w:val="28"/>
          <w:szCs w:val="28"/>
        </w:rPr>
        <w:t>контроль за не</w:t>
      </w:r>
      <w:r w:rsidR="00D91257">
        <w:rPr>
          <w:rFonts w:ascii="Times New Roman" w:hAnsi="Times New Roman" w:cs="Times New Roman"/>
          <w:sz w:val="28"/>
          <w:szCs w:val="28"/>
        </w:rPr>
        <w:t xml:space="preserve"> </w:t>
      </w:r>
      <w:r w:rsidRPr="00120221">
        <w:rPr>
          <w:rFonts w:ascii="Times New Roman" w:hAnsi="Times New Roman" w:cs="Times New Roman"/>
          <w:sz w:val="28"/>
          <w:szCs w:val="28"/>
        </w:rPr>
        <w:t>превышением суммы по операции над лимитами бюджетных обязательств и (или) бюджетными ассигнованиями;</w:t>
      </w:r>
    </w:p>
    <w:p w:rsidR="00120221" w:rsidRPr="00120221" w:rsidRDefault="00120221" w:rsidP="0012022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221">
        <w:rPr>
          <w:rFonts w:ascii="Times New Roman" w:hAnsi="Times New Roman" w:cs="Times New Roman"/>
          <w:sz w:val="28"/>
          <w:szCs w:val="28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120221" w:rsidRPr="00120221" w:rsidRDefault="00120221" w:rsidP="0012022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221">
        <w:rPr>
          <w:rFonts w:ascii="Times New Roman" w:hAnsi="Times New Roman" w:cs="Times New Roman"/>
          <w:sz w:val="28"/>
          <w:szCs w:val="28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120221" w:rsidRPr="00120221" w:rsidRDefault="00120221" w:rsidP="00120221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26911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221">
        <w:rPr>
          <w:rFonts w:ascii="Times New Roman" w:hAnsi="Times New Roman" w:cs="Times New Roman"/>
          <w:sz w:val="28"/>
          <w:szCs w:val="28"/>
        </w:rPr>
        <w:t xml:space="preserve"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 </w:t>
      </w:r>
      <w:hyperlink r:id="rId8" w:history="1">
        <w:r w:rsidRPr="00120221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120221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120221" w:rsidRDefault="00120221" w:rsidP="00120221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26912"/>
      <w:bookmarkEnd w:id="15"/>
      <w:r w:rsidRPr="00120221">
        <w:rPr>
          <w:rFonts w:ascii="Times New Roman" w:hAnsi="Times New Roman" w:cs="Times New Roman"/>
          <w:sz w:val="28"/>
          <w:szCs w:val="28"/>
        </w:rPr>
        <w:lastRenderedPageBreak/>
        <w:t xml:space="preserve">2. При осуществлении полномочий по внутреннему муниципальному финансовому контролю финансовым </w:t>
      </w:r>
      <w:r>
        <w:rPr>
          <w:rFonts w:ascii="Times New Roman" w:hAnsi="Times New Roman" w:cs="Times New Roman"/>
          <w:sz w:val="28"/>
          <w:szCs w:val="28"/>
        </w:rPr>
        <w:t>отделом администрации</w:t>
      </w:r>
      <w:r w:rsidRPr="00120221">
        <w:rPr>
          <w:rFonts w:ascii="Times New Roman" w:hAnsi="Times New Roman" w:cs="Times New Roman"/>
          <w:sz w:val="28"/>
          <w:szCs w:val="28"/>
        </w:rPr>
        <w:t xml:space="preserve"> проводится санкционирование операций.</w:t>
      </w:r>
    </w:p>
    <w:p w:rsidR="00120221" w:rsidRDefault="00120221" w:rsidP="0012022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20221" w:rsidRPr="00120221" w:rsidRDefault="00120221" w:rsidP="00120221">
      <w:pPr>
        <w:widowControl/>
        <w:ind w:left="1612" w:hanging="892"/>
        <w:rPr>
          <w:rFonts w:ascii="Times New Roman" w:hAnsi="Times New Roman" w:cs="Times New Roman"/>
          <w:sz w:val="28"/>
          <w:szCs w:val="28"/>
        </w:rPr>
      </w:pPr>
      <w:r w:rsidRPr="0012022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</w:t>
      </w:r>
      <w:r w:rsidR="00446E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46. </w:t>
      </w:r>
      <w:r w:rsidRPr="00120221">
        <w:rPr>
          <w:rFonts w:ascii="Times New Roman" w:hAnsi="Times New Roman" w:cs="Times New Roman"/>
          <w:sz w:val="28"/>
          <w:szCs w:val="28"/>
        </w:rPr>
        <w:t>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:rsidR="00120221" w:rsidRPr="00120221" w:rsidRDefault="00120221" w:rsidP="00120221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26921"/>
      <w:r w:rsidRPr="00120221">
        <w:rPr>
          <w:rFonts w:ascii="Times New Roman" w:hAnsi="Times New Roman" w:cs="Times New Roman"/>
          <w:sz w:val="28"/>
          <w:szCs w:val="28"/>
        </w:rPr>
        <w:t>1. По</w:t>
      </w:r>
      <w:r w:rsidR="00AF0B0E">
        <w:rPr>
          <w:rFonts w:ascii="Times New Roman" w:hAnsi="Times New Roman" w:cs="Times New Roman"/>
          <w:sz w:val="28"/>
          <w:szCs w:val="28"/>
        </w:rPr>
        <w:t xml:space="preserve">лномочиями органов внутреннего </w:t>
      </w:r>
      <w:r w:rsidRPr="00120221">
        <w:rPr>
          <w:rFonts w:ascii="Times New Roman" w:hAnsi="Times New Roman" w:cs="Times New Roman"/>
          <w:sz w:val="28"/>
          <w:szCs w:val="28"/>
        </w:rPr>
        <w:t>муниципального финансового контроля по осуществлению внутреннего муниципального</w:t>
      </w:r>
      <w:r w:rsidR="00AF0B0E">
        <w:rPr>
          <w:rFonts w:ascii="Times New Roman" w:hAnsi="Times New Roman" w:cs="Times New Roman"/>
          <w:sz w:val="28"/>
          <w:szCs w:val="28"/>
        </w:rPr>
        <w:t xml:space="preserve"> </w:t>
      </w:r>
      <w:r w:rsidRPr="00120221">
        <w:rPr>
          <w:rFonts w:ascii="Times New Roman" w:hAnsi="Times New Roman" w:cs="Times New Roman"/>
          <w:sz w:val="28"/>
          <w:szCs w:val="28"/>
        </w:rPr>
        <w:t xml:space="preserve"> финансового контроля являются:</w:t>
      </w:r>
    </w:p>
    <w:bookmarkEnd w:id="17"/>
    <w:p w:rsidR="00120221" w:rsidRPr="00120221" w:rsidRDefault="00AF0B0E" w:rsidP="0012022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221" w:rsidRPr="00120221">
        <w:rPr>
          <w:rFonts w:ascii="Times New Roman" w:hAnsi="Times New Roman" w:cs="Times New Roman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20221" w:rsidRPr="00120221" w:rsidRDefault="00AF0B0E" w:rsidP="0012022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221" w:rsidRPr="00120221">
        <w:rPr>
          <w:rFonts w:ascii="Times New Roman" w:hAnsi="Times New Roman" w:cs="Times New Roman"/>
          <w:sz w:val="28"/>
          <w:szCs w:val="28"/>
        </w:rPr>
        <w:t>контроль за полнотой и достоверн</w:t>
      </w:r>
      <w:r>
        <w:rPr>
          <w:rFonts w:ascii="Times New Roman" w:hAnsi="Times New Roman" w:cs="Times New Roman"/>
          <w:sz w:val="28"/>
          <w:szCs w:val="28"/>
        </w:rPr>
        <w:t xml:space="preserve">остью отчетности о реализации </w:t>
      </w:r>
      <w:r w:rsidR="00120221" w:rsidRPr="00120221">
        <w:rPr>
          <w:rFonts w:ascii="Times New Roman" w:hAnsi="Times New Roman" w:cs="Times New Roman"/>
          <w:sz w:val="28"/>
          <w:szCs w:val="28"/>
        </w:rPr>
        <w:t xml:space="preserve">муниципальных программ, в том </w:t>
      </w:r>
      <w:r>
        <w:rPr>
          <w:rFonts w:ascii="Times New Roman" w:hAnsi="Times New Roman" w:cs="Times New Roman"/>
          <w:sz w:val="28"/>
          <w:szCs w:val="28"/>
        </w:rPr>
        <w:t xml:space="preserve">числе отчетности об исполнении </w:t>
      </w:r>
      <w:r w:rsidR="00120221" w:rsidRPr="00120221">
        <w:rPr>
          <w:rFonts w:ascii="Times New Roman" w:hAnsi="Times New Roman" w:cs="Times New Roman"/>
          <w:sz w:val="28"/>
          <w:szCs w:val="28"/>
        </w:rPr>
        <w:t>муниципальных заданий.</w:t>
      </w:r>
    </w:p>
    <w:p w:rsidR="00120221" w:rsidRPr="00120221" w:rsidRDefault="00120221" w:rsidP="00120221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26922"/>
      <w:r w:rsidRPr="00120221">
        <w:rPr>
          <w:rFonts w:ascii="Times New Roman" w:hAnsi="Times New Roman" w:cs="Times New Roman"/>
          <w:sz w:val="28"/>
          <w:szCs w:val="28"/>
        </w:rPr>
        <w:t xml:space="preserve">2. При осуществлении полномочий по внутреннему </w:t>
      </w:r>
      <w:r w:rsidR="00AF0B0E">
        <w:rPr>
          <w:rFonts w:ascii="Times New Roman" w:hAnsi="Times New Roman" w:cs="Times New Roman"/>
          <w:sz w:val="28"/>
          <w:szCs w:val="28"/>
        </w:rPr>
        <w:t>муниципальному</w:t>
      </w:r>
      <w:r w:rsidRPr="00120221">
        <w:rPr>
          <w:rFonts w:ascii="Times New Roman" w:hAnsi="Times New Roman" w:cs="Times New Roman"/>
          <w:sz w:val="28"/>
          <w:szCs w:val="28"/>
        </w:rPr>
        <w:t xml:space="preserve"> финансовому контролю органами внутреннего муниципального финансового контроля:</w:t>
      </w:r>
    </w:p>
    <w:bookmarkEnd w:id="18"/>
    <w:p w:rsidR="00120221" w:rsidRPr="00120221" w:rsidRDefault="00AF0B0E" w:rsidP="0012022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221" w:rsidRPr="00120221"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обследования;</w:t>
      </w:r>
    </w:p>
    <w:p w:rsidR="00120221" w:rsidRPr="00120221" w:rsidRDefault="00AF0B0E" w:rsidP="0012022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221" w:rsidRPr="00120221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120221" w:rsidRPr="00120221" w:rsidRDefault="00AF0B0E" w:rsidP="0012022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221" w:rsidRPr="00120221">
        <w:rPr>
          <w:rFonts w:ascii="Times New Roman" w:hAnsi="Times New Roman" w:cs="Times New Roman"/>
          <w:sz w:val="28"/>
          <w:szCs w:val="28"/>
        </w:rPr>
        <w:t xml:space="preserve">направляются органам и должностным лицам, уполномоченным 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="00120221" w:rsidRPr="00120221">
        <w:rPr>
          <w:rFonts w:ascii="Times New Roman" w:hAnsi="Times New Roman" w:cs="Times New Roman"/>
          <w:sz w:val="28"/>
          <w:szCs w:val="28"/>
        </w:rPr>
        <w:t xml:space="preserve"> Кодексом, иными актами бюджетного законодательства Российской Федерации принимать решения о применении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120221" w:rsidRPr="00120221">
        <w:rPr>
          <w:rFonts w:ascii="Times New Roman" w:hAnsi="Times New Roman" w:cs="Times New Roman"/>
          <w:sz w:val="28"/>
          <w:szCs w:val="28"/>
        </w:rPr>
        <w:t>Кодексом бюджетных мер принуждения, уведомления о применении бюджетных мер принуждения;</w:t>
      </w:r>
    </w:p>
    <w:p w:rsidR="00120221" w:rsidRPr="00120221" w:rsidRDefault="00AF0B0E" w:rsidP="0012022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221" w:rsidRPr="00120221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20221" w:rsidRPr="00120221">
        <w:rPr>
          <w:rFonts w:ascii="Times New Roman" w:hAnsi="Times New Roman" w:cs="Times New Roman"/>
          <w:sz w:val="28"/>
          <w:szCs w:val="28"/>
        </w:rPr>
        <w:t>, установленном законодательством об административных правонарушениях.</w:t>
      </w:r>
    </w:p>
    <w:p w:rsidR="00120221" w:rsidRPr="00120221" w:rsidRDefault="00120221" w:rsidP="00120221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26923"/>
      <w:r w:rsidRPr="00120221">
        <w:rPr>
          <w:rFonts w:ascii="Times New Roman" w:hAnsi="Times New Roman" w:cs="Times New Roman"/>
          <w:sz w:val="28"/>
          <w:szCs w:val="28"/>
        </w:rPr>
        <w:t xml:space="preserve">3. </w:t>
      </w:r>
      <w:r w:rsidR="00AF0B0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20221">
        <w:rPr>
          <w:rFonts w:ascii="Times New Roman" w:hAnsi="Times New Roman" w:cs="Times New Roman"/>
          <w:sz w:val="28"/>
          <w:szCs w:val="28"/>
        </w:rPr>
        <w:t>осуществления полномочий органами внутреннего муниципального финан</w:t>
      </w:r>
      <w:r w:rsidR="00AF0B0E">
        <w:rPr>
          <w:rFonts w:ascii="Times New Roman" w:hAnsi="Times New Roman" w:cs="Times New Roman"/>
          <w:sz w:val="28"/>
          <w:szCs w:val="28"/>
        </w:rPr>
        <w:t xml:space="preserve">сового контроля по внутреннему </w:t>
      </w:r>
      <w:r w:rsidRPr="00120221">
        <w:rPr>
          <w:rFonts w:ascii="Times New Roman" w:hAnsi="Times New Roman" w:cs="Times New Roman"/>
          <w:sz w:val="28"/>
          <w:szCs w:val="28"/>
        </w:rPr>
        <w:t xml:space="preserve"> муниципальному финансовому контролю определяется муниципальными правовыми актами </w:t>
      </w:r>
      <w:r w:rsidR="00D91257">
        <w:rPr>
          <w:rFonts w:ascii="Times New Roman" w:hAnsi="Times New Roman" w:cs="Times New Roman"/>
          <w:sz w:val="28"/>
          <w:szCs w:val="28"/>
        </w:rPr>
        <w:t>администрации Мамалаевского</w:t>
      </w:r>
      <w:r w:rsidR="00AF0B0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20221">
        <w:rPr>
          <w:rFonts w:ascii="Times New Roman" w:hAnsi="Times New Roman" w:cs="Times New Roman"/>
          <w:sz w:val="28"/>
          <w:szCs w:val="28"/>
        </w:rPr>
        <w:t>.</w:t>
      </w:r>
      <w:r w:rsidR="00AF0B0E">
        <w:rPr>
          <w:rFonts w:ascii="Times New Roman" w:hAnsi="Times New Roman" w:cs="Times New Roman"/>
          <w:sz w:val="28"/>
          <w:szCs w:val="28"/>
        </w:rPr>
        <w:t>»</w:t>
      </w:r>
    </w:p>
    <w:bookmarkEnd w:id="16"/>
    <w:bookmarkEnd w:id="19"/>
    <w:p w:rsidR="00120221" w:rsidRPr="00D83545" w:rsidRDefault="00120221" w:rsidP="00D83545">
      <w:pPr>
        <w:widowControl/>
        <w:rPr>
          <w:rFonts w:ascii="Times New Roman" w:hAnsi="Times New Roman" w:cs="Times New Roman"/>
          <w:sz w:val="28"/>
          <w:szCs w:val="28"/>
        </w:rPr>
      </w:pPr>
    </w:p>
    <w:bookmarkEnd w:id="11"/>
    <w:p w:rsidR="00DA6995" w:rsidRPr="00DA6995" w:rsidRDefault="00DA6995" w:rsidP="00C853B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00228" w:rsidRPr="0015528F" w:rsidRDefault="00C853B2">
      <w:pPr>
        <w:rPr>
          <w:rFonts w:ascii="Times New Roman" w:hAnsi="Times New Roman" w:cs="Times New Roman"/>
          <w:sz w:val="28"/>
          <w:szCs w:val="28"/>
        </w:rPr>
      </w:pPr>
      <w:bookmarkStart w:id="20" w:name="sub_3"/>
      <w:r>
        <w:rPr>
          <w:rFonts w:ascii="Times New Roman" w:hAnsi="Times New Roman" w:cs="Times New Roman"/>
          <w:sz w:val="28"/>
          <w:szCs w:val="28"/>
        </w:rPr>
        <w:t>2</w:t>
      </w:r>
      <w:r w:rsidR="00200228" w:rsidRPr="0015528F">
        <w:rPr>
          <w:rFonts w:ascii="Times New Roman" w:hAnsi="Times New Roman" w:cs="Times New Roman"/>
          <w:sz w:val="28"/>
          <w:szCs w:val="28"/>
        </w:rPr>
        <w:t>. Контроль и организацию исполнения настоящего решения возлож</w:t>
      </w:r>
      <w:r w:rsidR="00993DC1" w:rsidRPr="0015528F">
        <w:rPr>
          <w:rFonts w:ascii="Times New Roman" w:hAnsi="Times New Roman" w:cs="Times New Roman"/>
          <w:sz w:val="28"/>
          <w:szCs w:val="28"/>
        </w:rPr>
        <w:t>ить на постоянную комиссию по бюджетной, налоговой и финансовой политике.</w:t>
      </w:r>
    </w:p>
    <w:p w:rsidR="00200228" w:rsidRDefault="00C853B2">
      <w:pPr>
        <w:rPr>
          <w:rFonts w:ascii="Times New Roman" w:hAnsi="Times New Roman" w:cs="Times New Roman"/>
          <w:sz w:val="28"/>
          <w:szCs w:val="28"/>
        </w:rPr>
      </w:pPr>
      <w:bookmarkStart w:id="21" w:name="sub_4"/>
      <w:bookmarkEnd w:id="20"/>
      <w:r>
        <w:rPr>
          <w:rFonts w:ascii="Times New Roman" w:hAnsi="Times New Roman" w:cs="Times New Roman"/>
          <w:sz w:val="28"/>
          <w:szCs w:val="28"/>
        </w:rPr>
        <w:t>3</w:t>
      </w:r>
      <w:r w:rsidR="00200228" w:rsidRPr="0015528F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993DC1" w:rsidRPr="0015528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bookmarkEnd w:id="21"/>
      <w:r w:rsidR="007E5EA9">
        <w:rPr>
          <w:rFonts w:ascii="Times New Roman" w:hAnsi="Times New Roman" w:cs="Times New Roman"/>
          <w:sz w:val="28"/>
          <w:szCs w:val="28"/>
        </w:rPr>
        <w:t>после</w:t>
      </w:r>
      <w:r w:rsidR="00156252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FE7865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156252">
        <w:rPr>
          <w:rFonts w:ascii="Times New Roman" w:hAnsi="Times New Roman" w:cs="Times New Roman"/>
          <w:sz w:val="28"/>
          <w:szCs w:val="28"/>
        </w:rPr>
        <w:t>.</w:t>
      </w:r>
    </w:p>
    <w:p w:rsidR="00156252" w:rsidRDefault="00156252">
      <w:pPr>
        <w:rPr>
          <w:rFonts w:ascii="Times New Roman" w:hAnsi="Times New Roman" w:cs="Times New Roman"/>
          <w:sz w:val="28"/>
          <w:szCs w:val="28"/>
        </w:rPr>
      </w:pPr>
    </w:p>
    <w:p w:rsidR="00156252" w:rsidRPr="0015528F" w:rsidRDefault="00156252">
      <w:pPr>
        <w:rPr>
          <w:rFonts w:ascii="Times New Roman" w:hAnsi="Times New Roman" w:cs="Times New Roman"/>
          <w:sz w:val="28"/>
          <w:szCs w:val="28"/>
        </w:rPr>
      </w:pPr>
    </w:p>
    <w:p w:rsidR="00200228" w:rsidRPr="0015528F" w:rsidRDefault="00993DC1" w:rsidP="004E27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2" w:name="sub_1000"/>
      <w:r w:rsidRPr="0015528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E27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12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27A5">
        <w:rPr>
          <w:rFonts w:ascii="Times New Roman" w:hAnsi="Times New Roman" w:cs="Times New Roman"/>
          <w:sz w:val="28"/>
          <w:szCs w:val="28"/>
        </w:rPr>
        <w:t xml:space="preserve">  </w:t>
      </w:r>
      <w:r w:rsidR="00D91257">
        <w:rPr>
          <w:rFonts w:ascii="Times New Roman" w:hAnsi="Times New Roman" w:cs="Times New Roman"/>
          <w:sz w:val="28"/>
          <w:szCs w:val="28"/>
        </w:rPr>
        <w:t>В.В.Акашев</w:t>
      </w:r>
    </w:p>
    <w:p w:rsidR="00993DC1" w:rsidRPr="0015528F" w:rsidRDefault="00993DC1">
      <w:pPr>
        <w:rPr>
          <w:rFonts w:ascii="Times New Roman" w:hAnsi="Times New Roman" w:cs="Times New Roman"/>
          <w:sz w:val="28"/>
          <w:szCs w:val="28"/>
        </w:rPr>
      </w:pPr>
    </w:p>
    <w:p w:rsidR="00EC7922" w:rsidRPr="0015528F" w:rsidRDefault="00EC7922">
      <w:pPr>
        <w:rPr>
          <w:rFonts w:ascii="Times New Roman" w:hAnsi="Times New Roman" w:cs="Times New Roman"/>
          <w:sz w:val="28"/>
          <w:szCs w:val="28"/>
        </w:rPr>
      </w:pPr>
    </w:p>
    <w:p w:rsidR="00993DC1" w:rsidRPr="0015528F" w:rsidRDefault="00EC7922" w:rsidP="00180D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5528F">
        <w:rPr>
          <w:rFonts w:ascii="Times New Roman" w:hAnsi="Times New Roman" w:cs="Times New Roman"/>
          <w:sz w:val="28"/>
          <w:szCs w:val="28"/>
        </w:rPr>
        <w:t>Разослано:</w:t>
      </w:r>
      <w:r w:rsidR="00C853B2">
        <w:rPr>
          <w:rFonts w:ascii="Times New Roman" w:hAnsi="Times New Roman" w:cs="Times New Roman"/>
          <w:sz w:val="28"/>
          <w:szCs w:val="28"/>
        </w:rPr>
        <w:t xml:space="preserve"> в места обнародования,</w:t>
      </w:r>
      <w:r w:rsidR="00AF0B0E">
        <w:rPr>
          <w:rFonts w:ascii="Times New Roman" w:hAnsi="Times New Roman" w:cs="Times New Roman"/>
          <w:sz w:val="28"/>
          <w:szCs w:val="28"/>
        </w:rPr>
        <w:t xml:space="preserve"> </w:t>
      </w:r>
      <w:r w:rsidR="00C853B2">
        <w:rPr>
          <w:rFonts w:ascii="Times New Roman" w:hAnsi="Times New Roman" w:cs="Times New Roman"/>
          <w:sz w:val="28"/>
          <w:szCs w:val="28"/>
        </w:rPr>
        <w:t>в дело</w:t>
      </w:r>
      <w:r w:rsidR="00200228" w:rsidRPr="0015528F">
        <w:rPr>
          <w:rFonts w:ascii="Times New Roman" w:hAnsi="Times New Roman" w:cs="Times New Roman"/>
          <w:sz w:val="28"/>
          <w:szCs w:val="28"/>
        </w:rPr>
        <w:t>,  прокурору.</w:t>
      </w:r>
      <w:bookmarkEnd w:id="22"/>
    </w:p>
    <w:sectPr w:rsidR="00993DC1" w:rsidRPr="0015528F" w:rsidSect="006C3A48">
      <w:pgSz w:w="11906" w:h="16838"/>
      <w:pgMar w:top="709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9A" w:rsidRDefault="00CD5F9A" w:rsidP="008A62BD">
      <w:r>
        <w:separator/>
      </w:r>
    </w:p>
  </w:endnote>
  <w:endnote w:type="continuationSeparator" w:id="0">
    <w:p w:rsidR="00CD5F9A" w:rsidRDefault="00CD5F9A" w:rsidP="008A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9A" w:rsidRDefault="00CD5F9A" w:rsidP="008A62BD">
      <w:r>
        <w:separator/>
      </w:r>
    </w:p>
  </w:footnote>
  <w:footnote w:type="continuationSeparator" w:id="0">
    <w:p w:rsidR="00CD5F9A" w:rsidRDefault="00CD5F9A" w:rsidP="008A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4313"/>
    <w:multiLevelType w:val="hybridMultilevel"/>
    <w:tmpl w:val="48B6E3B4"/>
    <w:lvl w:ilvl="0" w:tplc="FA484B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D"/>
    <w:rsid w:val="00000639"/>
    <w:rsid w:val="00000F17"/>
    <w:rsid w:val="000154F1"/>
    <w:rsid w:val="00020CAA"/>
    <w:rsid w:val="000444C7"/>
    <w:rsid w:val="000672B0"/>
    <w:rsid w:val="00090D67"/>
    <w:rsid w:val="00097D26"/>
    <w:rsid w:val="000C2E55"/>
    <w:rsid w:val="000D24E4"/>
    <w:rsid w:val="000D6E1F"/>
    <w:rsid w:val="000E00C9"/>
    <w:rsid w:val="00120221"/>
    <w:rsid w:val="00126D6A"/>
    <w:rsid w:val="00141D3B"/>
    <w:rsid w:val="00153396"/>
    <w:rsid w:val="00154012"/>
    <w:rsid w:val="0015528F"/>
    <w:rsid w:val="00156252"/>
    <w:rsid w:val="00156C9D"/>
    <w:rsid w:val="00180DD9"/>
    <w:rsid w:val="001A341F"/>
    <w:rsid w:val="001C7BB0"/>
    <w:rsid w:val="00200228"/>
    <w:rsid w:val="00230B77"/>
    <w:rsid w:val="00246CFB"/>
    <w:rsid w:val="00285FD2"/>
    <w:rsid w:val="002B0FA2"/>
    <w:rsid w:val="002B4310"/>
    <w:rsid w:val="002C0322"/>
    <w:rsid w:val="002D2F0E"/>
    <w:rsid w:val="002D4237"/>
    <w:rsid w:val="002F4873"/>
    <w:rsid w:val="003108A6"/>
    <w:rsid w:val="0036794A"/>
    <w:rsid w:val="00392513"/>
    <w:rsid w:val="003C6C2F"/>
    <w:rsid w:val="003D6FD3"/>
    <w:rsid w:val="00400C8D"/>
    <w:rsid w:val="00402420"/>
    <w:rsid w:val="00405638"/>
    <w:rsid w:val="0041330B"/>
    <w:rsid w:val="00420AA4"/>
    <w:rsid w:val="00446EB1"/>
    <w:rsid w:val="004505BE"/>
    <w:rsid w:val="004566DA"/>
    <w:rsid w:val="004A7BEC"/>
    <w:rsid w:val="004B6414"/>
    <w:rsid w:val="004E006C"/>
    <w:rsid w:val="004E27A5"/>
    <w:rsid w:val="0057459C"/>
    <w:rsid w:val="005C170C"/>
    <w:rsid w:val="0061163E"/>
    <w:rsid w:val="00623FEE"/>
    <w:rsid w:val="0065253C"/>
    <w:rsid w:val="00654523"/>
    <w:rsid w:val="00664BB7"/>
    <w:rsid w:val="00666F66"/>
    <w:rsid w:val="0068780B"/>
    <w:rsid w:val="006B16D1"/>
    <w:rsid w:val="006C3A48"/>
    <w:rsid w:val="006C73B5"/>
    <w:rsid w:val="006E0940"/>
    <w:rsid w:val="006E4549"/>
    <w:rsid w:val="006F6C47"/>
    <w:rsid w:val="00714AB7"/>
    <w:rsid w:val="00723E0A"/>
    <w:rsid w:val="0073667A"/>
    <w:rsid w:val="00770BAF"/>
    <w:rsid w:val="00780316"/>
    <w:rsid w:val="007942F5"/>
    <w:rsid w:val="007A0775"/>
    <w:rsid w:val="007B5119"/>
    <w:rsid w:val="007E5EA9"/>
    <w:rsid w:val="00844F60"/>
    <w:rsid w:val="00881D09"/>
    <w:rsid w:val="0089210F"/>
    <w:rsid w:val="008A62BD"/>
    <w:rsid w:val="008D49BF"/>
    <w:rsid w:val="008F6B7B"/>
    <w:rsid w:val="00913636"/>
    <w:rsid w:val="00932D08"/>
    <w:rsid w:val="00935152"/>
    <w:rsid w:val="00980CDD"/>
    <w:rsid w:val="00982CA3"/>
    <w:rsid w:val="00992051"/>
    <w:rsid w:val="00993DC1"/>
    <w:rsid w:val="00995C49"/>
    <w:rsid w:val="00A03285"/>
    <w:rsid w:val="00A1327D"/>
    <w:rsid w:val="00A14C68"/>
    <w:rsid w:val="00A20919"/>
    <w:rsid w:val="00A33ADE"/>
    <w:rsid w:val="00A36369"/>
    <w:rsid w:val="00A408EA"/>
    <w:rsid w:val="00A538DB"/>
    <w:rsid w:val="00A562A1"/>
    <w:rsid w:val="00A807FB"/>
    <w:rsid w:val="00AE62DE"/>
    <w:rsid w:val="00AF0B0E"/>
    <w:rsid w:val="00B104B8"/>
    <w:rsid w:val="00B14317"/>
    <w:rsid w:val="00B42D55"/>
    <w:rsid w:val="00B4309D"/>
    <w:rsid w:val="00B44CC4"/>
    <w:rsid w:val="00B71ACB"/>
    <w:rsid w:val="00B7459F"/>
    <w:rsid w:val="00B82547"/>
    <w:rsid w:val="00B87722"/>
    <w:rsid w:val="00BA708D"/>
    <w:rsid w:val="00BD2849"/>
    <w:rsid w:val="00C114AA"/>
    <w:rsid w:val="00C63D3C"/>
    <w:rsid w:val="00C67F7E"/>
    <w:rsid w:val="00C853B2"/>
    <w:rsid w:val="00C94507"/>
    <w:rsid w:val="00C946C4"/>
    <w:rsid w:val="00CD5F9A"/>
    <w:rsid w:val="00CE0985"/>
    <w:rsid w:val="00CF03A5"/>
    <w:rsid w:val="00CF2C0F"/>
    <w:rsid w:val="00D06C10"/>
    <w:rsid w:val="00D148AD"/>
    <w:rsid w:val="00D166DA"/>
    <w:rsid w:val="00D27D1C"/>
    <w:rsid w:val="00D45046"/>
    <w:rsid w:val="00D4504E"/>
    <w:rsid w:val="00D6009B"/>
    <w:rsid w:val="00D823EC"/>
    <w:rsid w:val="00D83545"/>
    <w:rsid w:val="00D87610"/>
    <w:rsid w:val="00D91257"/>
    <w:rsid w:val="00DA4553"/>
    <w:rsid w:val="00DA6995"/>
    <w:rsid w:val="00DB1B58"/>
    <w:rsid w:val="00E04E0B"/>
    <w:rsid w:val="00E13A49"/>
    <w:rsid w:val="00E36736"/>
    <w:rsid w:val="00E77ABC"/>
    <w:rsid w:val="00E855D0"/>
    <w:rsid w:val="00EA5F8C"/>
    <w:rsid w:val="00EC5059"/>
    <w:rsid w:val="00EC7922"/>
    <w:rsid w:val="00ED55E2"/>
    <w:rsid w:val="00EF1E16"/>
    <w:rsid w:val="00EF44F4"/>
    <w:rsid w:val="00F032E6"/>
    <w:rsid w:val="00F3751C"/>
    <w:rsid w:val="00F8561A"/>
    <w:rsid w:val="00F92317"/>
    <w:rsid w:val="00F958EC"/>
    <w:rsid w:val="00F95957"/>
    <w:rsid w:val="00FA0FE6"/>
    <w:rsid w:val="00FA2509"/>
    <w:rsid w:val="00FC38F8"/>
    <w:rsid w:val="00FD3096"/>
    <w:rsid w:val="00FE32B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F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00F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0F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0F17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BA708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0F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0F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0F1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0F17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A708D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00F1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00F17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000F17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000F17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000F17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000F17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000F17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000F17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000F17"/>
    <w:rPr>
      <w:u w:val="single"/>
    </w:rPr>
  </w:style>
  <w:style w:type="paragraph" w:customStyle="1" w:styleId="ac">
    <w:name w:val="Интерфейс"/>
    <w:basedOn w:val="a"/>
    <w:next w:val="a"/>
    <w:uiPriority w:val="99"/>
    <w:rsid w:val="00000F17"/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000F17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00F17"/>
  </w:style>
  <w:style w:type="paragraph" w:customStyle="1" w:styleId="af">
    <w:name w:val="Текст (лев. подпись)"/>
    <w:basedOn w:val="a"/>
    <w:next w:val="a"/>
    <w:uiPriority w:val="99"/>
    <w:rsid w:val="00000F17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000F17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000F17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000F17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000F17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000F17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000F17"/>
    <w:rPr>
      <w:rFonts w:cs="Times New Roman"/>
      <w:b/>
      <w:bCs/>
      <w:color w:val="000080"/>
    </w:rPr>
  </w:style>
  <w:style w:type="character" w:customStyle="1" w:styleId="af6">
    <w:name w:val="Не вступил в силу"/>
    <w:basedOn w:val="a3"/>
    <w:uiPriority w:val="99"/>
    <w:rsid w:val="00000F17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000F17"/>
    <w:pPr>
      <w:ind w:firstLine="0"/>
    </w:pPr>
  </w:style>
  <w:style w:type="paragraph" w:customStyle="1" w:styleId="af8">
    <w:name w:val="Объект"/>
    <w:basedOn w:val="a"/>
    <w:next w:val="a"/>
    <w:uiPriority w:val="99"/>
    <w:rsid w:val="00000F17"/>
  </w:style>
  <w:style w:type="paragraph" w:customStyle="1" w:styleId="af9">
    <w:name w:val="Таблицы (моноширинный)"/>
    <w:basedOn w:val="a"/>
    <w:next w:val="a"/>
    <w:uiPriority w:val="99"/>
    <w:rsid w:val="00000F17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000F17"/>
    <w:pPr>
      <w:ind w:left="140"/>
    </w:pPr>
  </w:style>
  <w:style w:type="character" w:customStyle="1" w:styleId="afb">
    <w:name w:val="Опечатки"/>
    <w:uiPriority w:val="99"/>
    <w:rsid w:val="00000F17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000F17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000F17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00F17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000F17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000F17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000F17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000F17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000F17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000F17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000F17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000F17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000F17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000F17"/>
    <w:pPr>
      <w:jc w:val="center"/>
    </w:pPr>
  </w:style>
  <w:style w:type="table" w:styleId="aff9">
    <w:name w:val="Table Grid"/>
    <w:basedOn w:val="a1"/>
    <w:uiPriority w:val="99"/>
    <w:rsid w:val="004E0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Balloon Text"/>
    <w:basedOn w:val="a"/>
    <w:link w:val="affb"/>
    <w:uiPriority w:val="99"/>
    <w:semiHidden/>
    <w:rsid w:val="00285FD2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000F17"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3C6C2F"/>
    <w:pPr>
      <w:ind w:left="720"/>
      <w:contextualSpacing/>
    </w:pPr>
  </w:style>
  <w:style w:type="paragraph" w:styleId="affd">
    <w:name w:val="header"/>
    <w:basedOn w:val="a"/>
    <w:link w:val="affe"/>
    <w:uiPriority w:val="99"/>
    <w:semiHidden/>
    <w:unhideWhenUsed/>
    <w:rsid w:val="008A62BD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locked/>
    <w:rsid w:val="008A62BD"/>
    <w:rPr>
      <w:rFonts w:ascii="Arial" w:hAnsi="Arial" w:cs="Arial"/>
      <w:sz w:val="24"/>
      <w:szCs w:val="24"/>
    </w:rPr>
  </w:style>
  <w:style w:type="paragraph" w:styleId="afff">
    <w:name w:val="footer"/>
    <w:basedOn w:val="a"/>
    <w:link w:val="afff0"/>
    <w:uiPriority w:val="99"/>
    <w:semiHidden/>
    <w:unhideWhenUsed/>
    <w:rsid w:val="008A62BD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locked/>
    <w:rsid w:val="008A62B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F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00F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0F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0F17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BA708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0F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0F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0F1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0F17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A708D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00F17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00F17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000F17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000F17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000F17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000F17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000F17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000F17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000F17"/>
    <w:rPr>
      <w:u w:val="single"/>
    </w:rPr>
  </w:style>
  <w:style w:type="paragraph" w:customStyle="1" w:styleId="ac">
    <w:name w:val="Интерфейс"/>
    <w:basedOn w:val="a"/>
    <w:next w:val="a"/>
    <w:uiPriority w:val="99"/>
    <w:rsid w:val="00000F17"/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000F17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00F17"/>
  </w:style>
  <w:style w:type="paragraph" w:customStyle="1" w:styleId="af">
    <w:name w:val="Текст (лев. подпись)"/>
    <w:basedOn w:val="a"/>
    <w:next w:val="a"/>
    <w:uiPriority w:val="99"/>
    <w:rsid w:val="00000F17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000F17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000F17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000F17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000F17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000F17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000F17"/>
    <w:rPr>
      <w:rFonts w:cs="Times New Roman"/>
      <w:b/>
      <w:bCs/>
      <w:color w:val="000080"/>
    </w:rPr>
  </w:style>
  <w:style w:type="character" w:customStyle="1" w:styleId="af6">
    <w:name w:val="Не вступил в силу"/>
    <w:basedOn w:val="a3"/>
    <w:uiPriority w:val="99"/>
    <w:rsid w:val="00000F17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000F17"/>
    <w:pPr>
      <w:ind w:firstLine="0"/>
    </w:pPr>
  </w:style>
  <w:style w:type="paragraph" w:customStyle="1" w:styleId="af8">
    <w:name w:val="Объект"/>
    <w:basedOn w:val="a"/>
    <w:next w:val="a"/>
    <w:uiPriority w:val="99"/>
    <w:rsid w:val="00000F17"/>
  </w:style>
  <w:style w:type="paragraph" w:customStyle="1" w:styleId="af9">
    <w:name w:val="Таблицы (моноширинный)"/>
    <w:basedOn w:val="a"/>
    <w:next w:val="a"/>
    <w:uiPriority w:val="99"/>
    <w:rsid w:val="00000F17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000F17"/>
    <w:pPr>
      <w:ind w:left="140"/>
    </w:pPr>
  </w:style>
  <w:style w:type="character" w:customStyle="1" w:styleId="afb">
    <w:name w:val="Опечатки"/>
    <w:uiPriority w:val="99"/>
    <w:rsid w:val="00000F17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000F17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000F17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00F17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000F17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000F17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000F17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000F17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000F17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000F17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000F17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000F17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000F17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000F17"/>
    <w:pPr>
      <w:jc w:val="center"/>
    </w:pPr>
  </w:style>
  <w:style w:type="table" w:styleId="aff9">
    <w:name w:val="Table Grid"/>
    <w:basedOn w:val="a1"/>
    <w:uiPriority w:val="99"/>
    <w:rsid w:val="004E0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Balloon Text"/>
    <w:basedOn w:val="a"/>
    <w:link w:val="affb"/>
    <w:uiPriority w:val="99"/>
    <w:semiHidden/>
    <w:rsid w:val="00285FD2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000F17"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3C6C2F"/>
    <w:pPr>
      <w:ind w:left="720"/>
      <w:contextualSpacing/>
    </w:pPr>
  </w:style>
  <w:style w:type="paragraph" w:styleId="affd">
    <w:name w:val="header"/>
    <w:basedOn w:val="a"/>
    <w:link w:val="affe"/>
    <w:uiPriority w:val="99"/>
    <w:semiHidden/>
    <w:unhideWhenUsed/>
    <w:rsid w:val="008A62BD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locked/>
    <w:rsid w:val="008A62BD"/>
    <w:rPr>
      <w:rFonts w:ascii="Arial" w:hAnsi="Arial" w:cs="Arial"/>
      <w:sz w:val="24"/>
      <w:szCs w:val="24"/>
    </w:rPr>
  </w:style>
  <w:style w:type="paragraph" w:styleId="afff">
    <w:name w:val="footer"/>
    <w:basedOn w:val="a"/>
    <w:link w:val="afff0"/>
    <w:uiPriority w:val="99"/>
    <w:semiHidden/>
    <w:unhideWhenUsed/>
    <w:rsid w:val="008A62BD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locked/>
    <w:rsid w:val="008A62B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НПП "Гарант-Сервис"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НПП "Гарант-Сервис"</dc:creator>
  <cp:lastModifiedBy>1</cp:lastModifiedBy>
  <cp:revision>2</cp:revision>
  <cp:lastPrinted>2015-03-23T09:08:00Z</cp:lastPrinted>
  <dcterms:created xsi:type="dcterms:W3CDTF">2018-12-24T11:52:00Z</dcterms:created>
  <dcterms:modified xsi:type="dcterms:W3CDTF">2018-12-24T11:52:00Z</dcterms:modified>
</cp:coreProperties>
</file>