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29"/>
      </w:tblGrid>
      <w:tr w:rsidR="00C332D1" w:rsidRPr="00D11F1D" w:rsidTr="008E49CB">
        <w:trPr>
          <w:trHeight w:val="3402"/>
        </w:trPr>
        <w:tc>
          <w:tcPr>
            <w:tcW w:w="3969" w:type="dxa"/>
          </w:tcPr>
          <w:p w:rsidR="00441760" w:rsidRDefault="00441760" w:rsidP="00441760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441760" w:rsidRDefault="00441760" w:rsidP="00441760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   МАМАЛАЕВСКИЙ СЕЛЬСОВЕТ</w:t>
            </w:r>
          </w:p>
          <w:p w:rsidR="00441760" w:rsidRDefault="00441760" w:rsidP="00441760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441760" w:rsidRDefault="00441760" w:rsidP="00441760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41760" w:rsidRDefault="00441760" w:rsidP="00441760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441760" w:rsidRDefault="00441760" w:rsidP="00103C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03CD3" w:rsidRPr="00103CD3" w:rsidRDefault="00441760" w:rsidP="00103C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РЕШЕНИЕ</w:t>
            </w:r>
            <w:r w:rsidR="00AD5E05">
              <w:rPr>
                <w:noProof/>
              </w:rPr>
              <w:pict>
                <v:group id="_x0000_s1026" style="position:absolute;left:0;text-align:left;margin-left:-2.3pt;margin-top:138pt;width:195.35pt;height:14.35pt;z-index:251658240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332D1" w:rsidRDefault="00441760" w:rsidP="004417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29.09.2015</w:t>
            </w:r>
            <w:r w:rsidR="00C332D1">
              <w:rPr>
                <w:rFonts w:ascii="Times New Roman" w:hAnsi="Times New Roman"/>
              </w:rPr>
              <w:t xml:space="preserve">  </w:t>
            </w:r>
            <w:r w:rsidR="00C332D1" w:rsidRPr="00441760">
              <w:rPr>
                <w:rFonts w:ascii="Times New Roman" w:hAnsi="Times New Roman"/>
                <w:b/>
              </w:rPr>
              <w:t xml:space="preserve">№ </w:t>
            </w:r>
            <w:r w:rsidRPr="00441760">
              <w:rPr>
                <w:rFonts w:ascii="Times New Roman" w:hAnsi="Times New Roman"/>
                <w:b/>
              </w:rPr>
              <w:t>6</w:t>
            </w:r>
          </w:p>
          <w:p w:rsidR="0044307B" w:rsidRPr="00D11F1D" w:rsidRDefault="0044307B" w:rsidP="004417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7385D" w:rsidRPr="00D11F1D" w:rsidRDefault="00C332D1" w:rsidP="00337C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37CBF">
              <w:rPr>
                <w:rFonts w:ascii="Times New Roman" w:hAnsi="Times New Roman"/>
                <w:sz w:val="28"/>
                <w:szCs w:val="28"/>
              </w:rPr>
              <w:t xml:space="preserve"> назначении</w:t>
            </w:r>
            <w:r w:rsidR="00A0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CBF">
              <w:rPr>
                <w:rFonts w:ascii="Times New Roman" w:hAnsi="Times New Roman"/>
                <w:sz w:val="28"/>
                <w:szCs w:val="28"/>
              </w:rPr>
              <w:t xml:space="preserve">половины </w:t>
            </w:r>
            <w:r w:rsidR="00A06934">
              <w:rPr>
                <w:rFonts w:ascii="Times New Roman" w:hAnsi="Times New Roman"/>
                <w:sz w:val="28"/>
                <w:szCs w:val="28"/>
              </w:rPr>
              <w:t>состава конкурсн</w:t>
            </w:r>
            <w:r w:rsidR="00490904">
              <w:rPr>
                <w:rFonts w:ascii="Times New Roman" w:hAnsi="Times New Roman"/>
                <w:sz w:val="28"/>
                <w:szCs w:val="28"/>
              </w:rPr>
              <w:t>ой</w:t>
            </w:r>
            <w:r w:rsidR="00A06934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490904">
              <w:rPr>
                <w:rFonts w:ascii="Times New Roman" w:hAnsi="Times New Roman"/>
                <w:sz w:val="28"/>
                <w:szCs w:val="28"/>
              </w:rPr>
              <w:t>и муниц</w:t>
            </w:r>
            <w:r w:rsidR="00441760">
              <w:rPr>
                <w:rFonts w:ascii="Times New Roman" w:hAnsi="Times New Roman"/>
                <w:sz w:val="28"/>
                <w:szCs w:val="28"/>
              </w:rPr>
              <w:t>ипального образования Мамалаевский</w:t>
            </w:r>
            <w:r w:rsidR="0049090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029" w:type="dxa"/>
          </w:tcPr>
          <w:p w:rsidR="00C332D1" w:rsidRPr="00D11F1D" w:rsidRDefault="00C332D1" w:rsidP="008E49CB">
            <w:pPr>
              <w:spacing w:after="0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811E0" w:rsidRDefault="00AC4A65" w:rsidP="00F811E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2.1 </w:t>
      </w:r>
      <w:r w:rsidR="007D205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36 Федерального закона от 06.10.2003 № 131-ФЗ</w:t>
      </w:r>
      <w:r w:rsidR="00C8547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D7140">
        <w:rPr>
          <w:rFonts w:ascii="Times New Roman" w:hAnsi="Times New Roman"/>
          <w:sz w:val="28"/>
          <w:szCs w:val="28"/>
        </w:rPr>
        <w:t xml:space="preserve">, </w:t>
      </w:r>
      <w:r w:rsidR="00567862">
        <w:rPr>
          <w:rFonts w:ascii="Times New Roman" w:hAnsi="Times New Roman"/>
          <w:sz w:val="28"/>
          <w:szCs w:val="28"/>
        </w:rPr>
        <w:t xml:space="preserve">статьей 16 Закона Оренбургской области от 21.02.1996 г. «Об организации местного самоуправления в Оренбургской области», </w:t>
      </w:r>
      <w:r w:rsidR="005954E4">
        <w:rPr>
          <w:rFonts w:ascii="Times New Roman" w:hAnsi="Times New Roman"/>
          <w:sz w:val="28"/>
          <w:szCs w:val="28"/>
        </w:rPr>
        <w:t xml:space="preserve"> Положени</w:t>
      </w:r>
      <w:r w:rsidR="00694C80">
        <w:rPr>
          <w:rFonts w:ascii="Times New Roman" w:hAnsi="Times New Roman"/>
          <w:sz w:val="28"/>
          <w:szCs w:val="28"/>
        </w:rPr>
        <w:t>ем</w:t>
      </w:r>
      <w:r w:rsidR="005954E4">
        <w:rPr>
          <w:rFonts w:ascii="Times New Roman" w:hAnsi="Times New Roman"/>
          <w:sz w:val="28"/>
          <w:szCs w:val="28"/>
        </w:rPr>
        <w:t xml:space="preserve"> «О порядке проведения конкурса по отбору кандидатур на должность главы муниц</w:t>
      </w:r>
      <w:r w:rsidR="00441760">
        <w:rPr>
          <w:rFonts w:ascii="Times New Roman" w:hAnsi="Times New Roman"/>
          <w:sz w:val="28"/>
          <w:szCs w:val="28"/>
        </w:rPr>
        <w:t>ипального образования Мамалаевский</w:t>
      </w:r>
      <w:r w:rsidR="005954E4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утвержденного решением Совета депутатов муниц</w:t>
      </w:r>
      <w:r w:rsidR="00441760">
        <w:rPr>
          <w:rFonts w:ascii="Times New Roman" w:hAnsi="Times New Roman"/>
          <w:sz w:val="28"/>
          <w:szCs w:val="28"/>
        </w:rPr>
        <w:t>ипального</w:t>
      </w:r>
      <w:proofErr w:type="gramEnd"/>
      <w:r w:rsidR="00441760">
        <w:rPr>
          <w:rFonts w:ascii="Times New Roman" w:hAnsi="Times New Roman"/>
          <w:sz w:val="28"/>
          <w:szCs w:val="28"/>
        </w:rPr>
        <w:t xml:space="preserve"> образования Мамалаевский</w:t>
      </w:r>
      <w:r w:rsidR="005954E4">
        <w:rPr>
          <w:rFonts w:ascii="Times New Roman" w:hAnsi="Times New Roman"/>
          <w:sz w:val="28"/>
          <w:szCs w:val="28"/>
        </w:rPr>
        <w:t xml:space="preserve"> сельсовет, </w:t>
      </w:r>
      <w:r w:rsidR="007D7140">
        <w:rPr>
          <w:rFonts w:ascii="Times New Roman" w:hAnsi="Times New Roman"/>
          <w:sz w:val="28"/>
          <w:szCs w:val="28"/>
        </w:rPr>
        <w:t>Устав</w:t>
      </w:r>
      <w:r w:rsidR="00082745">
        <w:rPr>
          <w:rFonts w:ascii="Times New Roman" w:hAnsi="Times New Roman"/>
          <w:sz w:val="28"/>
          <w:szCs w:val="28"/>
        </w:rPr>
        <w:t>ом</w:t>
      </w:r>
      <w:r w:rsidR="007D7140">
        <w:rPr>
          <w:rFonts w:ascii="Times New Roman" w:hAnsi="Times New Roman"/>
          <w:sz w:val="28"/>
          <w:szCs w:val="28"/>
        </w:rPr>
        <w:t xml:space="preserve"> </w:t>
      </w:r>
      <w:r w:rsidR="00441760">
        <w:rPr>
          <w:rFonts w:ascii="Times New Roman" w:hAnsi="Times New Roman"/>
          <w:sz w:val="28"/>
          <w:szCs w:val="28"/>
        </w:rPr>
        <w:t>муниципального образования 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="007D2059">
        <w:rPr>
          <w:rFonts w:ascii="Times New Roman" w:hAnsi="Times New Roman"/>
          <w:sz w:val="28"/>
          <w:szCs w:val="28"/>
        </w:rPr>
        <w:t xml:space="preserve"> район</w:t>
      </w:r>
      <w:r w:rsidR="0044307B">
        <w:rPr>
          <w:rFonts w:ascii="Times New Roman" w:hAnsi="Times New Roman"/>
          <w:sz w:val="28"/>
          <w:szCs w:val="28"/>
        </w:rPr>
        <w:t>а</w:t>
      </w:r>
      <w:r w:rsidR="007D205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7D7140">
        <w:rPr>
          <w:rFonts w:ascii="Times New Roman" w:hAnsi="Times New Roman"/>
          <w:sz w:val="28"/>
          <w:szCs w:val="28"/>
        </w:rPr>
        <w:t xml:space="preserve">, в целях </w:t>
      </w:r>
      <w:r w:rsidR="00C85474">
        <w:rPr>
          <w:rFonts w:ascii="Times New Roman" w:hAnsi="Times New Roman"/>
          <w:sz w:val="28"/>
          <w:szCs w:val="28"/>
        </w:rPr>
        <w:t xml:space="preserve">проведения </w:t>
      </w:r>
      <w:r w:rsidR="00C85474" w:rsidRPr="00C85474">
        <w:rPr>
          <w:rFonts w:ascii="Times New Roman" w:eastAsia="Calibri" w:hAnsi="Times New Roman"/>
          <w:sz w:val="28"/>
          <w:szCs w:val="28"/>
        </w:rPr>
        <w:t>конкурса по отбору кандидатур на должность глав</w:t>
      </w:r>
      <w:r w:rsidR="00490904">
        <w:rPr>
          <w:rFonts w:ascii="Times New Roman" w:eastAsia="Calibri" w:hAnsi="Times New Roman"/>
          <w:sz w:val="28"/>
          <w:szCs w:val="28"/>
        </w:rPr>
        <w:t>ы</w:t>
      </w:r>
      <w:r w:rsidR="00C85474" w:rsidRPr="00C85474">
        <w:rPr>
          <w:rFonts w:ascii="Times New Roman" w:eastAsia="Calibri" w:hAnsi="Times New Roman"/>
          <w:sz w:val="28"/>
          <w:szCs w:val="28"/>
        </w:rPr>
        <w:t xml:space="preserve"> муниципальн</w:t>
      </w:r>
      <w:r w:rsidR="00490904">
        <w:rPr>
          <w:rFonts w:ascii="Times New Roman" w:eastAsia="Calibri" w:hAnsi="Times New Roman"/>
          <w:sz w:val="28"/>
          <w:szCs w:val="28"/>
        </w:rPr>
        <w:t>ого</w:t>
      </w:r>
      <w:r w:rsidR="00C85474" w:rsidRPr="00C85474">
        <w:rPr>
          <w:rFonts w:ascii="Times New Roman" w:eastAsia="Calibri" w:hAnsi="Times New Roman"/>
          <w:sz w:val="28"/>
          <w:szCs w:val="28"/>
        </w:rPr>
        <w:t xml:space="preserve"> образовани</w:t>
      </w:r>
      <w:r w:rsidR="00490904">
        <w:rPr>
          <w:rFonts w:ascii="Times New Roman" w:eastAsia="Calibri" w:hAnsi="Times New Roman"/>
          <w:sz w:val="28"/>
          <w:szCs w:val="28"/>
        </w:rPr>
        <w:t>я</w:t>
      </w:r>
      <w:r w:rsidR="00441760">
        <w:rPr>
          <w:rFonts w:ascii="Times New Roman" w:eastAsia="Calibri" w:hAnsi="Times New Roman"/>
          <w:sz w:val="28"/>
          <w:szCs w:val="28"/>
        </w:rPr>
        <w:t xml:space="preserve"> Мамалаевский</w:t>
      </w:r>
      <w:r w:rsidR="0044307B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7D7140">
        <w:rPr>
          <w:rFonts w:ascii="Times New Roman" w:hAnsi="Times New Roman"/>
          <w:sz w:val="28"/>
          <w:szCs w:val="28"/>
        </w:rPr>
        <w:t>:</w:t>
      </w:r>
    </w:p>
    <w:p w:rsidR="001F48A3" w:rsidRDefault="007D7140" w:rsidP="006738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sub_11"/>
      <w:r w:rsidR="00ED03CE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90904"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A06934">
        <w:rPr>
          <w:rFonts w:ascii="Times New Roman" w:hAnsi="Times New Roman"/>
          <w:sz w:val="28"/>
          <w:szCs w:val="28"/>
        </w:rPr>
        <w:t xml:space="preserve">половины </w:t>
      </w:r>
      <w:r w:rsidR="00C85474">
        <w:rPr>
          <w:rFonts w:ascii="Times New Roman" w:hAnsi="Times New Roman"/>
          <w:sz w:val="28"/>
          <w:szCs w:val="28"/>
        </w:rPr>
        <w:t>конкурсн</w:t>
      </w:r>
      <w:r w:rsidR="0044307B">
        <w:rPr>
          <w:rFonts w:ascii="Times New Roman" w:hAnsi="Times New Roman"/>
          <w:sz w:val="28"/>
          <w:szCs w:val="28"/>
        </w:rPr>
        <w:t>ой</w:t>
      </w:r>
      <w:r w:rsidR="00C85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44307B">
        <w:rPr>
          <w:rFonts w:ascii="Times New Roman" w:hAnsi="Times New Roman"/>
          <w:sz w:val="28"/>
          <w:szCs w:val="28"/>
        </w:rPr>
        <w:t>и</w:t>
      </w:r>
      <w:r w:rsidR="00A06934">
        <w:rPr>
          <w:rFonts w:ascii="Times New Roman" w:hAnsi="Times New Roman"/>
          <w:sz w:val="28"/>
          <w:szCs w:val="28"/>
        </w:rPr>
        <w:t xml:space="preserve"> муниципальн</w:t>
      </w:r>
      <w:r w:rsidR="0044307B">
        <w:rPr>
          <w:rFonts w:ascii="Times New Roman" w:hAnsi="Times New Roman"/>
          <w:sz w:val="28"/>
          <w:szCs w:val="28"/>
        </w:rPr>
        <w:t>ого</w:t>
      </w:r>
      <w:r w:rsidR="00A06934">
        <w:rPr>
          <w:rFonts w:ascii="Times New Roman" w:hAnsi="Times New Roman"/>
          <w:sz w:val="28"/>
          <w:szCs w:val="28"/>
        </w:rPr>
        <w:t xml:space="preserve"> образовани</w:t>
      </w:r>
      <w:r w:rsidR="0044307B">
        <w:rPr>
          <w:rFonts w:ascii="Times New Roman" w:hAnsi="Times New Roman"/>
          <w:sz w:val="28"/>
          <w:szCs w:val="28"/>
        </w:rPr>
        <w:t>я</w:t>
      </w:r>
      <w:r w:rsidR="00A06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="00441760">
        <w:rPr>
          <w:rFonts w:ascii="Times New Roman" w:eastAsia="Calibri" w:hAnsi="Times New Roman"/>
          <w:sz w:val="28"/>
          <w:szCs w:val="28"/>
        </w:rPr>
        <w:t>Мамалаевский</w:t>
      </w:r>
      <w:r w:rsidR="0044307B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C85474">
        <w:rPr>
          <w:rFonts w:ascii="Times New Roman" w:hAnsi="Times New Roman"/>
          <w:sz w:val="28"/>
          <w:szCs w:val="28"/>
        </w:rPr>
        <w:t>:</w:t>
      </w:r>
    </w:p>
    <w:p w:rsidR="00441760" w:rsidRDefault="00441760" w:rsidP="0044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40"/>
        <w:gridCol w:w="5940"/>
      </w:tblGrid>
      <w:tr w:rsidR="00441760" w:rsidRPr="00DA3A9E" w:rsidTr="00856B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 xml:space="preserve">Широкова Елена Петровна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441760">
              <w:rPr>
                <w:sz w:val="28"/>
              </w:rPr>
              <w:t>Чекурова</w:t>
            </w:r>
            <w:proofErr w:type="spellEnd"/>
            <w:r w:rsidRPr="00441760">
              <w:rPr>
                <w:sz w:val="28"/>
              </w:rPr>
              <w:t xml:space="preserve"> Галина Анатольевна 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441760">
              <w:rPr>
                <w:sz w:val="28"/>
              </w:rPr>
              <w:t>Караев</w:t>
            </w:r>
            <w:proofErr w:type="spellEnd"/>
            <w:r w:rsidRPr="00441760">
              <w:rPr>
                <w:sz w:val="28"/>
              </w:rPr>
              <w:t xml:space="preserve"> </w:t>
            </w:r>
            <w:proofErr w:type="spellStart"/>
            <w:r w:rsidRPr="00441760">
              <w:rPr>
                <w:sz w:val="28"/>
              </w:rPr>
              <w:t>Керик</w:t>
            </w:r>
            <w:proofErr w:type="spellEnd"/>
            <w:r w:rsidRPr="00441760">
              <w:rPr>
                <w:sz w:val="28"/>
              </w:rPr>
              <w:t xml:space="preserve"> Александрович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lastRenderedPageBreak/>
              <w:t xml:space="preserve">Зайцев Александр Алексеевич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>Ворошилов Николай Викторович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441760">
              <w:rPr>
                <w:sz w:val="28"/>
              </w:rPr>
              <w:t>Мурзайкина</w:t>
            </w:r>
            <w:proofErr w:type="spellEnd"/>
            <w:r w:rsidRPr="00441760">
              <w:rPr>
                <w:sz w:val="28"/>
              </w:rPr>
              <w:t xml:space="preserve"> Людмила Викторовна                                </w:t>
            </w:r>
          </w:p>
        </w:tc>
        <w:tc>
          <w:tcPr>
            <w:tcW w:w="5940" w:type="dxa"/>
          </w:tcPr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lastRenderedPageBreak/>
              <w:t xml:space="preserve">-     Депутат МО Мамалаевский сельсовет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 xml:space="preserve">- </w:t>
            </w:r>
            <w:r w:rsidRPr="00441760">
              <w:rPr>
                <w:sz w:val="28"/>
              </w:rPr>
              <w:t xml:space="preserve"> Депутат МО Мамалаевский сельсовет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>- Индивидуальный предприниматель</w:t>
            </w:r>
          </w:p>
          <w:p w:rsid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441760">
              <w:rPr>
                <w:sz w:val="28"/>
              </w:rPr>
              <w:t xml:space="preserve"> рабочий ООО «Партнер» 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 xml:space="preserve">  - рабочий ООО «Партнер»</w:t>
            </w: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</w:p>
          <w:p w:rsidR="00441760" w:rsidRPr="00441760" w:rsidRDefault="00441760" w:rsidP="00441760">
            <w:pPr>
              <w:spacing w:after="0" w:line="240" w:lineRule="auto"/>
              <w:jc w:val="both"/>
              <w:rPr>
                <w:sz w:val="28"/>
              </w:rPr>
            </w:pPr>
            <w:r w:rsidRPr="00441760">
              <w:rPr>
                <w:sz w:val="28"/>
              </w:rPr>
              <w:t xml:space="preserve">  - техничка МБОУ «ООШ» </w:t>
            </w:r>
            <w:proofErr w:type="spellStart"/>
            <w:r w:rsidRPr="00441760">
              <w:rPr>
                <w:sz w:val="28"/>
              </w:rPr>
              <w:t>с</w:t>
            </w:r>
            <w:proofErr w:type="gramStart"/>
            <w:r w:rsidRPr="00441760">
              <w:rPr>
                <w:sz w:val="28"/>
              </w:rPr>
              <w:t>.М</w:t>
            </w:r>
            <w:proofErr w:type="gramEnd"/>
            <w:r w:rsidRPr="00441760">
              <w:rPr>
                <w:sz w:val="28"/>
              </w:rPr>
              <w:t>амалаевка</w:t>
            </w:r>
            <w:proofErr w:type="spellEnd"/>
          </w:p>
        </w:tc>
      </w:tr>
    </w:tbl>
    <w:p w:rsidR="0067385D" w:rsidRDefault="0067385D" w:rsidP="00443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03CE" w:rsidRPr="00ED03CE" w:rsidRDefault="000F7887" w:rsidP="00ED03CE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4307B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="00ED03CE" w:rsidRPr="00ED03CE">
        <w:rPr>
          <w:rFonts w:ascii="Times New Roman" w:hAnsi="Times New Roman"/>
          <w:color w:val="000000"/>
          <w:sz w:val="28"/>
          <w:szCs w:val="28"/>
        </w:rPr>
        <w:t>постоянную депутатскую комиссию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966E8A" w:rsidRDefault="000F7887" w:rsidP="0067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7140">
        <w:rPr>
          <w:rFonts w:ascii="Times New Roman" w:hAnsi="Times New Roman"/>
          <w:sz w:val="28"/>
          <w:szCs w:val="28"/>
        </w:rPr>
        <w:t xml:space="preserve">. Настоящее </w:t>
      </w:r>
      <w:r w:rsidR="0044307B">
        <w:rPr>
          <w:rFonts w:ascii="Times New Roman" w:hAnsi="Times New Roman"/>
          <w:sz w:val="28"/>
          <w:szCs w:val="28"/>
        </w:rPr>
        <w:t xml:space="preserve">решение </w:t>
      </w:r>
      <w:r w:rsidR="007D7140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B609AC">
        <w:rPr>
          <w:rFonts w:ascii="Times New Roman" w:hAnsi="Times New Roman"/>
          <w:sz w:val="28"/>
          <w:szCs w:val="28"/>
        </w:rPr>
        <w:t>подписания</w:t>
      </w:r>
      <w:r w:rsidR="00F811E0">
        <w:rPr>
          <w:rFonts w:ascii="Times New Roman" w:hAnsi="Times New Roman"/>
          <w:sz w:val="28"/>
          <w:szCs w:val="28"/>
        </w:rPr>
        <w:t xml:space="preserve"> и подлежит </w:t>
      </w:r>
      <w:r w:rsidR="00ED03CE">
        <w:rPr>
          <w:rFonts w:ascii="Times New Roman" w:hAnsi="Times New Roman"/>
          <w:sz w:val="28"/>
          <w:szCs w:val="28"/>
        </w:rPr>
        <w:t xml:space="preserve">размещению </w:t>
      </w:r>
      <w:r w:rsidR="00F811E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66E8A">
        <w:rPr>
          <w:rFonts w:ascii="Times New Roman" w:hAnsi="Times New Roman"/>
          <w:sz w:val="28"/>
          <w:szCs w:val="28"/>
        </w:rPr>
        <w:t>муниципального образования</w:t>
      </w:r>
      <w:r w:rsidR="00F811E0">
        <w:rPr>
          <w:rFonts w:ascii="Times New Roman" w:hAnsi="Times New Roman"/>
          <w:sz w:val="28"/>
          <w:szCs w:val="28"/>
        </w:rPr>
        <w:t xml:space="preserve"> </w:t>
      </w:r>
      <w:r w:rsidR="00441760">
        <w:rPr>
          <w:rFonts w:ascii="Times New Roman" w:hAnsi="Times New Roman"/>
          <w:sz w:val="28"/>
          <w:szCs w:val="28"/>
        </w:rPr>
        <w:t>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</w:t>
      </w:r>
      <w:r w:rsidR="00F811E0">
        <w:rPr>
          <w:rFonts w:ascii="Times New Roman" w:hAnsi="Times New Roman"/>
          <w:sz w:val="28"/>
          <w:szCs w:val="28"/>
        </w:rPr>
        <w:t>Переволоцк</w:t>
      </w:r>
      <w:r w:rsidR="0044307B">
        <w:rPr>
          <w:rFonts w:ascii="Times New Roman" w:hAnsi="Times New Roman"/>
          <w:sz w:val="28"/>
          <w:szCs w:val="28"/>
        </w:rPr>
        <w:t>ого</w:t>
      </w:r>
      <w:r w:rsidR="00F811E0">
        <w:rPr>
          <w:rFonts w:ascii="Times New Roman" w:hAnsi="Times New Roman"/>
          <w:sz w:val="28"/>
          <w:szCs w:val="28"/>
        </w:rPr>
        <w:t xml:space="preserve"> район</w:t>
      </w:r>
      <w:r w:rsidR="0044307B">
        <w:rPr>
          <w:rFonts w:ascii="Times New Roman" w:hAnsi="Times New Roman"/>
          <w:sz w:val="28"/>
          <w:szCs w:val="28"/>
        </w:rPr>
        <w:t>а</w:t>
      </w:r>
      <w:r w:rsidR="00966E8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811E0">
        <w:rPr>
          <w:rFonts w:ascii="Times New Roman" w:hAnsi="Times New Roman"/>
          <w:sz w:val="28"/>
          <w:szCs w:val="28"/>
        </w:rPr>
        <w:t>.</w:t>
      </w:r>
    </w:p>
    <w:p w:rsidR="00966E8A" w:rsidRDefault="00966E8A" w:rsidP="0067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07B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67385D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муниципального образования</w:t>
      </w:r>
    </w:p>
    <w:p w:rsidR="00490904" w:rsidRDefault="00441760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  <w:r w:rsidR="00490904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44307B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9AC" w:rsidRDefault="00F811E0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членам комиссии, </w:t>
      </w:r>
      <w:r w:rsidR="0067385D">
        <w:rPr>
          <w:rFonts w:ascii="Times New Roman" w:hAnsi="Times New Roman"/>
          <w:sz w:val="28"/>
          <w:szCs w:val="28"/>
        </w:rPr>
        <w:t xml:space="preserve"> прокурору</w:t>
      </w:r>
    </w:p>
    <w:sectPr w:rsidR="00B609AC" w:rsidSect="0088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05" w:rsidRDefault="00AD5E05" w:rsidP="00557BC7">
      <w:pPr>
        <w:spacing w:after="0" w:line="240" w:lineRule="auto"/>
      </w:pPr>
      <w:r>
        <w:separator/>
      </w:r>
    </w:p>
  </w:endnote>
  <w:endnote w:type="continuationSeparator" w:id="0">
    <w:p w:rsidR="00AD5E05" w:rsidRDefault="00AD5E05" w:rsidP="0055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05" w:rsidRDefault="00AD5E05" w:rsidP="00557BC7">
      <w:pPr>
        <w:spacing w:after="0" w:line="240" w:lineRule="auto"/>
      </w:pPr>
      <w:r>
        <w:separator/>
      </w:r>
    </w:p>
  </w:footnote>
  <w:footnote w:type="continuationSeparator" w:id="0">
    <w:p w:rsidR="00AD5E05" w:rsidRDefault="00AD5E05" w:rsidP="0055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282"/>
    <w:multiLevelType w:val="hybridMultilevel"/>
    <w:tmpl w:val="39FE2E1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B41"/>
    <w:rsid w:val="00031650"/>
    <w:rsid w:val="000442CC"/>
    <w:rsid w:val="00051DD4"/>
    <w:rsid w:val="00052D9A"/>
    <w:rsid w:val="000635CF"/>
    <w:rsid w:val="000823A1"/>
    <w:rsid w:val="00082745"/>
    <w:rsid w:val="000B5C18"/>
    <w:rsid w:val="000D2B93"/>
    <w:rsid w:val="000D4122"/>
    <w:rsid w:val="000F2574"/>
    <w:rsid w:val="000F7887"/>
    <w:rsid w:val="00103CD3"/>
    <w:rsid w:val="00111181"/>
    <w:rsid w:val="00141D17"/>
    <w:rsid w:val="0014348D"/>
    <w:rsid w:val="00176541"/>
    <w:rsid w:val="0018343B"/>
    <w:rsid w:val="00191939"/>
    <w:rsid w:val="001C676E"/>
    <w:rsid w:val="001F48A3"/>
    <w:rsid w:val="001F5583"/>
    <w:rsid w:val="00220561"/>
    <w:rsid w:val="00220A9E"/>
    <w:rsid w:val="00245720"/>
    <w:rsid w:val="00246AEC"/>
    <w:rsid w:val="00252F2A"/>
    <w:rsid w:val="00273E20"/>
    <w:rsid w:val="002C1824"/>
    <w:rsid w:val="002C3A6E"/>
    <w:rsid w:val="002C431C"/>
    <w:rsid w:val="00313182"/>
    <w:rsid w:val="00323F6D"/>
    <w:rsid w:val="003323B1"/>
    <w:rsid w:val="00337CBF"/>
    <w:rsid w:val="0035715F"/>
    <w:rsid w:val="00383501"/>
    <w:rsid w:val="003B73D9"/>
    <w:rsid w:val="004019E6"/>
    <w:rsid w:val="00407C0B"/>
    <w:rsid w:val="00441760"/>
    <w:rsid w:val="00441B5C"/>
    <w:rsid w:val="0044307B"/>
    <w:rsid w:val="00454A5E"/>
    <w:rsid w:val="00454C4C"/>
    <w:rsid w:val="004576D7"/>
    <w:rsid w:val="00490904"/>
    <w:rsid w:val="004A1FF8"/>
    <w:rsid w:val="004F4BDD"/>
    <w:rsid w:val="00507D89"/>
    <w:rsid w:val="00524542"/>
    <w:rsid w:val="00531757"/>
    <w:rsid w:val="00544125"/>
    <w:rsid w:val="00551763"/>
    <w:rsid w:val="00557BC7"/>
    <w:rsid w:val="005652F0"/>
    <w:rsid w:val="005656C8"/>
    <w:rsid w:val="00567862"/>
    <w:rsid w:val="005719F3"/>
    <w:rsid w:val="00581F96"/>
    <w:rsid w:val="005845E2"/>
    <w:rsid w:val="005940F6"/>
    <w:rsid w:val="005954E4"/>
    <w:rsid w:val="00597E58"/>
    <w:rsid w:val="005A7BCA"/>
    <w:rsid w:val="005E24D5"/>
    <w:rsid w:val="00600B01"/>
    <w:rsid w:val="0060243A"/>
    <w:rsid w:val="0061038B"/>
    <w:rsid w:val="006430EB"/>
    <w:rsid w:val="006507BB"/>
    <w:rsid w:val="0067385D"/>
    <w:rsid w:val="00694C80"/>
    <w:rsid w:val="006D183C"/>
    <w:rsid w:val="006D2339"/>
    <w:rsid w:val="00733EC2"/>
    <w:rsid w:val="00746BE9"/>
    <w:rsid w:val="007847A1"/>
    <w:rsid w:val="007D2059"/>
    <w:rsid w:val="007D7140"/>
    <w:rsid w:val="007F0EAF"/>
    <w:rsid w:val="0081436B"/>
    <w:rsid w:val="0082699A"/>
    <w:rsid w:val="00876B32"/>
    <w:rsid w:val="00882876"/>
    <w:rsid w:val="00892460"/>
    <w:rsid w:val="008B064B"/>
    <w:rsid w:val="008D1A04"/>
    <w:rsid w:val="008D448C"/>
    <w:rsid w:val="008E1C49"/>
    <w:rsid w:val="008E49CB"/>
    <w:rsid w:val="008F0FD1"/>
    <w:rsid w:val="008F71B6"/>
    <w:rsid w:val="00912609"/>
    <w:rsid w:val="00931422"/>
    <w:rsid w:val="009358FA"/>
    <w:rsid w:val="00943323"/>
    <w:rsid w:val="00953805"/>
    <w:rsid w:val="00966E8A"/>
    <w:rsid w:val="00990E22"/>
    <w:rsid w:val="009E324A"/>
    <w:rsid w:val="00A06934"/>
    <w:rsid w:val="00A36E16"/>
    <w:rsid w:val="00A42447"/>
    <w:rsid w:val="00A5380C"/>
    <w:rsid w:val="00AC3CB5"/>
    <w:rsid w:val="00AC4A65"/>
    <w:rsid w:val="00AD506F"/>
    <w:rsid w:val="00AD5C41"/>
    <w:rsid w:val="00AD5E05"/>
    <w:rsid w:val="00AE74E0"/>
    <w:rsid w:val="00AF3B7D"/>
    <w:rsid w:val="00B05A82"/>
    <w:rsid w:val="00B10AF7"/>
    <w:rsid w:val="00B10B4B"/>
    <w:rsid w:val="00B21806"/>
    <w:rsid w:val="00B52605"/>
    <w:rsid w:val="00B609AC"/>
    <w:rsid w:val="00B7795C"/>
    <w:rsid w:val="00B8186B"/>
    <w:rsid w:val="00B828BC"/>
    <w:rsid w:val="00B87D63"/>
    <w:rsid w:val="00BC6F56"/>
    <w:rsid w:val="00BC74CA"/>
    <w:rsid w:val="00BD38A7"/>
    <w:rsid w:val="00BD58A5"/>
    <w:rsid w:val="00C001E0"/>
    <w:rsid w:val="00C17408"/>
    <w:rsid w:val="00C332D1"/>
    <w:rsid w:val="00C35903"/>
    <w:rsid w:val="00C35BC2"/>
    <w:rsid w:val="00C46E98"/>
    <w:rsid w:val="00C85474"/>
    <w:rsid w:val="00C87521"/>
    <w:rsid w:val="00C9676B"/>
    <w:rsid w:val="00CA3B62"/>
    <w:rsid w:val="00D01906"/>
    <w:rsid w:val="00D11F1D"/>
    <w:rsid w:val="00D77E83"/>
    <w:rsid w:val="00D82B41"/>
    <w:rsid w:val="00D86B35"/>
    <w:rsid w:val="00DA0364"/>
    <w:rsid w:val="00E02587"/>
    <w:rsid w:val="00E041B8"/>
    <w:rsid w:val="00E06BA0"/>
    <w:rsid w:val="00E863C5"/>
    <w:rsid w:val="00EC5E8F"/>
    <w:rsid w:val="00ED03CE"/>
    <w:rsid w:val="00F1564F"/>
    <w:rsid w:val="00F64FAA"/>
    <w:rsid w:val="00F811E0"/>
    <w:rsid w:val="00F93E8B"/>
    <w:rsid w:val="00F96199"/>
    <w:rsid w:val="00FB77F7"/>
    <w:rsid w:val="00FC2AEF"/>
    <w:rsid w:val="00FC3D0A"/>
    <w:rsid w:val="00FC48B4"/>
    <w:rsid w:val="00FD75C0"/>
    <w:rsid w:val="00FE0619"/>
    <w:rsid w:val="00FE08C0"/>
    <w:rsid w:val="00FE7A9D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23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165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2B4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165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2B4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557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BC7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BC7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8924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D7140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6D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33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44176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02F-50FD-4DE0-8A7E-42B2DE8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2015-09-11T11:23:00Z</cp:lastPrinted>
  <dcterms:created xsi:type="dcterms:W3CDTF">2015-09-04T04:23:00Z</dcterms:created>
  <dcterms:modified xsi:type="dcterms:W3CDTF">2015-09-30T11:45:00Z</dcterms:modified>
</cp:coreProperties>
</file>